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E87B7" w14:textId="41E88B65" w:rsidR="000B1405" w:rsidRPr="00B00AFA" w:rsidRDefault="000B1405" w:rsidP="00767D37">
      <w:pPr>
        <w:rPr>
          <w:rFonts w:cs="Arial"/>
          <w:b/>
          <w:lang w:val="en-US"/>
        </w:rPr>
      </w:pPr>
      <w:r w:rsidRPr="00C51970">
        <w:rPr>
          <w:rFonts w:cs="Arial"/>
          <w:b/>
        </w:rPr>
        <w:t xml:space="preserve">Tööde üleandmise-vastuvõtmise akt </w:t>
      </w:r>
      <w:r w:rsidR="00C82C2C">
        <w:rPr>
          <w:rFonts w:cs="Arial"/>
          <w:b/>
        </w:rPr>
        <w:t>nr.</w:t>
      </w:r>
      <w:r w:rsidR="00014DF4">
        <w:rPr>
          <w:rFonts w:cs="Arial"/>
          <w:b/>
        </w:rPr>
        <w:t xml:space="preserve"> 1</w:t>
      </w:r>
      <w:r w:rsidR="00615BE5">
        <w:rPr>
          <w:rFonts w:cs="Arial"/>
          <w:b/>
        </w:rPr>
        <w:t>4</w:t>
      </w:r>
      <w:r w:rsidR="004C1EBA">
        <w:rPr>
          <w:rFonts w:cs="Arial"/>
          <w:b/>
        </w:rPr>
        <w:t>-</w:t>
      </w:r>
      <w:r w:rsidR="00B00AFA" w:rsidRPr="00B00AFA">
        <w:rPr>
          <w:rFonts w:cs="Arial"/>
          <w:b/>
          <w:lang w:val="en-US"/>
        </w:rPr>
        <w:t>2</w:t>
      </w:r>
    </w:p>
    <w:p w14:paraId="0249597E" w14:textId="13428545" w:rsidR="000B1405" w:rsidRPr="00C51970" w:rsidRDefault="000B1405" w:rsidP="000B1405">
      <w:pPr>
        <w:pStyle w:val="Pealkiri1"/>
        <w:numPr>
          <w:ilvl w:val="0"/>
          <w:numId w:val="1"/>
        </w:numPr>
        <w:spacing w:line="276" w:lineRule="auto"/>
        <w:rPr>
          <w:rFonts w:ascii="Raleway" w:eastAsiaTheme="minorHAnsi" w:hAnsi="Raleway"/>
          <w:szCs w:val="22"/>
        </w:rPr>
      </w:pPr>
      <w:r w:rsidRPr="00C51970">
        <w:rPr>
          <w:rFonts w:ascii="Raleway" w:hAnsi="Raleway"/>
          <w:szCs w:val="22"/>
        </w:rPr>
        <w:t>Sisu</w:t>
      </w:r>
      <w:r w:rsidR="00652209">
        <w:rPr>
          <w:rFonts w:ascii="Raleway" w:hAnsi="Raleway"/>
          <w:szCs w:val="22"/>
        </w:rPr>
        <w:t xml:space="preserve"> </w:t>
      </w:r>
    </w:p>
    <w:p w14:paraId="7C980657" w14:textId="20718B9F" w:rsidR="000B1405" w:rsidRPr="00C51970" w:rsidRDefault="000B1405" w:rsidP="004B0281">
      <w:pPr>
        <w:pStyle w:val="Loendilik"/>
        <w:spacing w:after="0"/>
        <w:ind w:left="0"/>
        <w:jc w:val="both"/>
        <w:rPr>
          <w:rFonts w:ascii="Raleway" w:hAnsi="Raleway" w:cs="Arial"/>
          <w:sz w:val="22"/>
          <w:szCs w:val="22"/>
        </w:rPr>
      </w:pPr>
      <w:r w:rsidRPr="00C51970">
        <w:rPr>
          <w:rFonts w:ascii="Raleway" w:hAnsi="Raleway" w:cs="Arial"/>
          <w:sz w:val="22"/>
          <w:szCs w:val="22"/>
        </w:rPr>
        <w:t xml:space="preserve">Lähtudes </w:t>
      </w:r>
      <w:r w:rsidRPr="00C51970">
        <w:rPr>
          <w:rFonts w:ascii="Raleway" w:hAnsi="Raleway" w:cs="Arial"/>
          <w:b/>
          <w:bCs/>
          <w:sz w:val="22"/>
          <w:szCs w:val="22"/>
        </w:rPr>
        <w:t>Tervise ja Heaolu Infosüsteemide Keskuse</w:t>
      </w:r>
      <w:r w:rsidRPr="00C51970">
        <w:rPr>
          <w:rFonts w:ascii="Raleway" w:hAnsi="Raleway" w:cs="Arial"/>
          <w:b/>
          <w:sz w:val="22"/>
          <w:szCs w:val="22"/>
        </w:rPr>
        <w:t xml:space="preserve">, </w:t>
      </w:r>
      <w:r w:rsidRPr="00C51970">
        <w:rPr>
          <w:rFonts w:ascii="Raleway" w:hAnsi="Raleway" w:cs="Arial"/>
          <w:sz w:val="22"/>
          <w:szCs w:val="22"/>
        </w:rPr>
        <w:t xml:space="preserve">keda esindab </w:t>
      </w:r>
      <w:r w:rsidR="00AC159B" w:rsidRPr="00927FF4">
        <w:rPr>
          <w:rFonts w:ascii="Raleway" w:hAnsi="Raleway" w:cs="Arial"/>
          <w:b/>
          <w:bCs/>
          <w:sz w:val="22"/>
          <w:szCs w:val="22"/>
        </w:rPr>
        <w:t>Helen Simisker</w:t>
      </w:r>
      <w:r w:rsidR="00AC159B">
        <w:t xml:space="preserve"> </w:t>
      </w:r>
      <w:r w:rsidRPr="00C51970">
        <w:rPr>
          <w:rFonts w:ascii="Raleway" w:hAnsi="Raleway" w:cs="Arial"/>
          <w:sz w:val="22"/>
          <w:szCs w:val="22"/>
        </w:rPr>
        <w:t xml:space="preserve"> (edaspidi </w:t>
      </w:r>
      <w:r w:rsidRPr="00C51970">
        <w:rPr>
          <w:rFonts w:ascii="Raleway" w:hAnsi="Raleway" w:cs="Arial"/>
          <w:b/>
          <w:i/>
          <w:sz w:val="22"/>
          <w:szCs w:val="22"/>
        </w:rPr>
        <w:t>tellija</w:t>
      </w:r>
      <w:r w:rsidRPr="00C51970">
        <w:rPr>
          <w:rFonts w:ascii="Raleway" w:hAnsi="Raleway" w:cs="Arial"/>
          <w:sz w:val="22"/>
          <w:szCs w:val="22"/>
        </w:rPr>
        <w:t xml:space="preserve">) ja </w:t>
      </w:r>
      <w:r w:rsidRPr="00C51970">
        <w:rPr>
          <w:rFonts w:ascii="Raleway" w:hAnsi="Raleway" w:cs="Arial"/>
          <w:b/>
          <w:bCs/>
          <w:sz w:val="22"/>
          <w:szCs w:val="22"/>
        </w:rPr>
        <w:t xml:space="preserve"> </w:t>
      </w:r>
      <w:r w:rsidR="008A447E">
        <w:rPr>
          <w:rFonts w:ascii="Raleway" w:hAnsi="Raleway" w:cs="Arial"/>
          <w:b/>
          <w:bCs/>
          <w:sz w:val="22"/>
          <w:szCs w:val="22"/>
        </w:rPr>
        <w:t>Askend</w:t>
      </w:r>
      <w:r w:rsidR="00AC159B" w:rsidRPr="00AC159B">
        <w:rPr>
          <w:rFonts w:ascii="Raleway" w:hAnsi="Raleway" w:cs="Arial"/>
          <w:b/>
          <w:bCs/>
          <w:sz w:val="22"/>
          <w:szCs w:val="22"/>
        </w:rPr>
        <w:t xml:space="preserve"> Estonia OÜ</w:t>
      </w:r>
      <w:r w:rsidR="00AC3CCB">
        <w:rPr>
          <w:rFonts w:ascii="Raleway" w:hAnsi="Raleway" w:cs="Arial"/>
          <w:b/>
          <w:bCs/>
          <w:sz w:val="22"/>
          <w:szCs w:val="22"/>
        </w:rPr>
        <w:t xml:space="preserve"> </w:t>
      </w:r>
      <w:r w:rsidR="00AC3CCB" w:rsidRPr="00233BC4">
        <w:rPr>
          <w:rFonts w:ascii="Raleway" w:hAnsi="Raleway" w:cs="Arial"/>
          <w:sz w:val="22"/>
          <w:szCs w:val="22"/>
        </w:rPr>
        <w:t xml:space="preserve">ja </w:t>
      </w:r>
      <w:r w:rsidR="00233BC4" w:rsidRPr="00233BC4">
        <w:rPr>
          <w:rFonts w:ascii="Raleway" w:hAnsi="Raleway" w:cs="Arial"/>
          <w:sz w:val="22"/>
          <w:szCs w:val="22"/>
        </w:rPr>
        <w:t>ühispakkuja</w:t>
      </w:r>
      <w:r w:rsidR="00233BC4">
        <w:rPr>
          <w:rFonts w:ascii="Raleway" w:hAnsi="Raleway" w:cs="Arial"/>
          <w:b/>
          <w:bCs/>
          <w:sz w:val="22"/>
          <w:szCs w:val="22"/>
        </w:rPr>
        <w:t xml:space="preserve"> </w:t>
      </w:r>
      <w:r w:rsidR="00233BC4" w:rsidRPr="00233BC4">
        <w:rPr>
          <w:rFonts w:ascii="Raleway" w:hAnsi="Raleway" w:cs="Arial"/>
          <w:b/>
          <w:bCs/>
          <w:sz w:val="22"/>
          <w:szCs w:val="22"/>
        </w:rPr>
        <w:t>Introduct Estonia OÜ</w:t>
      </w:r>
      <w:r w:rsidRPr="00C51970">
        <w:rPr>
          <w:rFonts w:ascii="Raleway" w:hAnsi="Raleway" w:cs="Arial"/>
          <w:b/>
          <w:bCs/>
          <w:i/>
          <w:sz w:val="22"/>
          <w:szCs w:val="22"/>
        </w:rPr>
        <w:t xml:space="preserve">, </w:t>
      </w:r>
      <w:r w:rsidRPr="00C51970">
        <w:rPr>
          <w:rFonts w:ascii="Raleway" w:hAnsi="Raleway" w:cs="Arial"/>
          <w:bCs/>
          <w:sz w:val="22"/>
          <w:szCs w:val="22"/>
        </w:rPr>
        <w:t xml:space="preserve">keda esindab </w:t>
      </w:r>
      <w:r w:rsidR="00A66116">
        <w:rPr>
          <w:rFonts w:ascii="Raleway" w:hAnsi="Raleway" w:cs="Arial"/>
          <w:bCs/>
          <w:sz w:val="22"/>
          <w:szCs w:val="22"/>
        </w:rPr>
        <w:t>Tatjana Solovjova</w:t>
      </w:r>
      <w:r w:rsidR="00AC159B">
        <w:rPr>
          <w:rFonts w:ascii="Raleway" w:hAnsi="Raleway" w:cs="Arial"/>
          <w:bCs/>
          <w:sz w:val="22"/>
          <w:szCs w:val="22"/>
        </w:rPr>
        <w:t xml:space="preserve"> </w:t>
      </w:r>
      <w:r w:rsidRPr="00C51970">
        <w:rPr>
          <w:rFonts w:ascii="Raleway" w:hAnsi="Raleway" w:cs="Arial"/>
          <w:sz w:val="22"/>
          <w:szCs w:val="22"/>
        </w:rPr>
        <w:t xml:space="preserve">(edaspidi </w:t>
      </w:r>
      <w:r w:rsidRPr="00C51970">
        <w:rPr>
          <w:rFonts w:ascii="Raleway" w:hAnsi="Raleway" w:cs="Arial"/>
          <w:b/>
          <w:i/>
          <w:sz w:val="22"/>
          <w:szCs w:val="22"/>
        </w:rPr>
        <w:t>täitja</w:t>
      </w:r>
      <w:r w:rsidRPr="00C51970">
        <w:rPr>
          <w:rFonts w:ascii="Raleway" w:hAnsi="Raleway" w:cs="Arial"/>
          <w:sz w:val="22"/>
          <w:szCs w:val="22"/>
        </w:rPr>
        <w:t>) vahel</w:t>
      </w:r>
      <w:r w:rsidR="00AE5875">
        <w:rPr>
          <w:rFonts w:ascii="Raleway" w:hAnsi="Raleway" w:cs="Arial"/>
          <w:sz w:val="22"/>
          <w:szCs w:val="22"/>
        </w:rPr>
        <w:t xml:space="preserve"> </w:t>
      </w:r>
      <w:r w:rsidR="009E1A17">
        <w:rPr>
          <w:rFonts w:ascii="Raleway" w:hAnsi="Raleway" w:cs="Arial"/>
          <w:b/>
          <w:bCs/>
          <w:sz w:val="22"/>
          <w:szCs w:val="22"/>
        </w:rPr>
        <w:t>15</w:t>
      </w:r>
      <w:r w:rsidR="0038605C" w:rsidRPr="008B4C52">
        <w:rPr>
          <w:rFonts w:ascii="Raleway" w:hAnsi="Raleway" w:cs="Arial"/>
          <w:b/>
          <w:bCs/>
          <w:sz w:val="22"/>
          <w:szCs w:val="22"/>
        </w:rPr>
        <w:t>.</w:t>
      </w:r>
      <w:r w:rsidR="009E1A17">
        <w:rPr>
          <w:rFonts w:ascii="Raleway" w:hAnsi="Raleway" w:cs="Arial"/>
          <w:b/>
          <w:bCs/>
          <w:sz w:val="22"/>
          <w:szCs w:val="22"/>
        </w:rPr>
        <w:t>11</w:t>
      </w:r>
      <w:r w:rsidR="0038605C" w:rsidRPr="008B4C52">
        <w:rPr>
          <w:rFonts w:ascii="Raleway" w:hAnsi="Raleway" w:cs="Arial"/>
          <w:b/>
          <w:bCs/>
          <w:sz w:val="22"/>
          <w:szCs w:val="22"/>
        </w:rPr>
        <w:t>.202</w:t>
      </w:r>
      <w:r w:rsidR="009E1A17">
        <w:rPr>
          <w:rFonts w:ascii="Raleway" w:hAnsi="Raleway" w:cs="Arial"/>
          <w:b/>
          <w:bCs/>
          <w:sz w:val="22"/>
          <w:szCs w:val="22"/>
        </w:rPr>
        <w:t>4</w:t>
      </w:r>
      <w:r w:rsidRPr="00C51970">
        <w:rPr>
          <w:rFonts w:ascii="Raleway" w:hAnsi="Raleway" w:cs="Arial"/>
          <w:sz w:val="22"/>
          <w:szCs w:val="22"/>
        </w:rPr>
        <w:t xml:space="preserve"> sõlmitud </w:t>
      </w:r>
      <w:r w:rsidR="0038605C">
        <w:rPr>
          <w:rFonts w:ascii="Raleway" w:hAnsi="Raleway" w:cs="Arial"/>
          <w:sz w:val="22"/>
          <w:szCs w:val="22"/>
        </w:rPr>
        <w:t>raam</w:t>
      </w:r>
      <w:r w:rsidRPr="00C51970">
        <w:rPr>
          <w:rFonts w:ascii="Raleway" w:hAnsi="Raleway" w:cs="Arial"/>
          <w:sz w:val="22"/>
          <w:szCs w:val="22"/>
        </w:rPr>
        <w:t>lepingu</w:t>
      </w:r>
      <w:r w:rsidR="0038605C">
        <w:rPr>
          <w:rFonts w:ascii="Raleway" w:hAnsi="Raleway" w:cs="Arial"/>
          <w:sz w:val="22"/>
          <w:szCs w:val="22"/>
        </w:rPr>
        <w:t>le</w:t>
      </w:r>
      <w:r w:rsidRPr="00C51970">
        <w:rPr>
          <w:rFonts w:ascii="Raleway" w:hAnsi="Raleway" w:cs="Arial"/>
          <w:sz w:val="22"/>
          <w:szCs w:val="22"/>
        </w:rPr>
        <w:t xml:space="preserve"> </w:t>
      </w:r>
      <w:r w:rsidRPr="008B4C52">
        <w:rPr>
          <w:rFonts w:ascii="Raleway" w:hAnsi="Raleway" w:cs="Arial"/>
          <w:b/>
          <w:bCs/>
          <w:sz w:val="22"/>
          <w:szCs w:val="22"/>
        </w:rPr>
        <w:t xml:space="preserve">nr </w:t>
      </w:r>
      <w:r w:rsidR="00FA608E" w:rsidRPr="008B4C52">
        <w:rPr>
          <w:rFonts w:ascii="Raleway" w:hAnsi="Raleway" w:cs="Arial"/>
          <w:b/>
          <w:bCs/>
          <w:sz w:val="22"/>
          <w:szCs w:val="22"/>
        </w:rPr>
        <w:t>3-9/</w:t>
      </w:r>
      <w:r w:rsidR="009E1A17" w:rsidRPr="009E1A17">
        <w:rPr>
          <w:rFonts w:ascii="Raleway" w:hAnsi="Raleway" w:cs="Arial"/>
          <w:b/>
          <w:bCs/>
          <w:sz w:val="22"/>
          <w:szCs w:val="22"/>
        </w:rPr>
        <w:t xml:space="preserve">4401-1 </w:t>
      </w:r>
      <w:r w:rsidR="004D0B51">
        <w:rPr>
          <w:rFonts w:ascii="Raleway" w:hAnsi="Raleway" w:cs="Arial"/>
          <w:sz w:val="22"/>
          <w:szCs w:val="22"/>
        </w:rPr>
        <w:t xml:space="preserve">(Riigihankeregistri </w:t>
      </w:r>
      <w:r w:rsidR="004D0B51" w:rsidRPr="004D0B51">
        <w:rPr>
          <w:rFonts w:ascii="Raleway" w:hAnsi="Raleway" w:cs="Arial"/>
          <w:sz w:val="22"/>
          <w:szCs w:val="22"/>
        </w:rPr>
        <w:t>viite</w:t>
      </w:r>
      <w:r w:rsidR="004D0B51">
        <w:rPr>
          <w:rFonts w:ascii="Raleway" w:hAnsi="Raleway" w:cs="Arial"/>
          <w:sz w:val="22"/>
          <w:szCs w:val="22"/>
        </w:rPr>
        <w:t xml:space="preserve">number </w:t>
      </w:r>
      <w:r w:rsidR="004D0B51" w:rsidRPr="004D0B51">
        <w:rPr>
          <w:rFonts w:ascii="Raleway" w:hAnsi="Raleway" w:cs="Arial"/>
          <w:sz w:val="22"/>
          <w:szCs w:val="22"/>
        </w:rPr>
        <w:t xml:space="preserve"> </w:t>
      </w:r>
      <w:r w:rsidR="00B303D1" w:rsidRPr="00B303D1">
        <w:rPr>
          <w:rFonts w:ascii="Raleway" w:hAnsi="Raleway" w:cs="Arial"/>
          <w:sz w:val="22"/>
          <w:szCs w:val="22"/>
        </w:rPr>
        <w:t>281675 001 000 000</w:t>
      </w:r>
      <w:r w:rsidR="004D0B51">
        <w:rPr>
          <w:rFonts w:ascii="Raleway" w:hAnsi="Raleway" w:cs="Arial"/>
          <w:sz w:val="22"/>
          <w:szCs w:val="22"/>
        </w:rPr>
        <w:t xml:space="preserve">) </w:t>
      </w:r>
      <w:r w:rsidRPr="00C51970">
        <w:rPr>
          <w:rFonts w:ascii="Raleway" w:hAnsi="Raleway" w:cs="Arial"/>
          <w:sz w:val="22"/>
          <w:szCs w:val="22"/>
        </w:rPr>
        <w:t>annab täitja üle ja võtab tellija vastu teostatud tööd.</w:t>
      </w:r>
    </w:p>
    <w:p w14:paraId="6F381F4E" w14:textId="3A394086" w:rsidR="000B1405" w:rsidRPr="00C51970" w:rsidRDefault="000B1405" w:rsidP="004B0281">
      <w:pPr>
        <w:pStyle w:val="Loendilik"/>
        <w:numPr>
          <w:ilvl w:val="1"/>
          <w:numId w:val="1"/>
        </w:numPr>
        <w:ind w:left="765" w:hanging="425"/>
        <w:jc w:val="both"/>
        <w:rPr>
          <w:rFonts w:ascii="Raleway" w:hAnsi="Raleway" w:cs="Arial"/>
          <w:sz w:val="22"/>
          <w:szCs w:val="22"/>
        </w:rPr>
      </w:pPr>
      <w:r w:rsidRPr="00C51970">
        <w:rPr>
          <w:rFonts w:ascii="Raleway" w:hAnsi="Raleway" w:cs="Arial"/>
          <w:bCs/>
          <w:sz w:val="22"/>
          <w:szCs w:val="22"/>
        </w:rPr>
        <w:t xml:space="preserve">Käesoleva aktiga annab täitja tellijale üle tööd, mis </w:t>
      </w:r>
      <w:r w:rsidRPr="00C51970">
        <w:rPr>
          <w:rFonts w:ascii="Raleway" w:hAnsi="Raleway" w:cs="Arial"/>
          <w:sz w:val="22"/>
          <w:szCs w:val="22"/>
        </w:rPr>
        <w:t>täitja</w:t>
      </w:r>
      <w:r w:rsidRPr="00C51970">
        <w:rPr>
          <w:rFonts w:ascii="Raleway" w:hAnsi="Raleway" w:cs="Arial"/>
          <w:bCs/>
          <w:sz w:val="22"/>
          <w:szCs w:val="22"/>
        </w:rPr>
        <w:t xml:space="preserve"> on teostanud vastavalt hankelepingu</w:t>
      </w:r>
      <w:r w:rsidR="00962EED">
        <w:rPr>
          <w:rFonts w:ascii="Raleway" w:hAnsi="Raleway" w:cs="Arial"/>
          <w:bCs/>
          <w:sz w:val="22"/>
          <w:szCs w:val="22"/>
        </w:rPr>
        <w:t>tel</w:t>
      </w:r>
      <w:r w:rsidRPr="00C51970">
        <w:rPr>
          <w:rFonts w:ascii="Raleway" w:hAnsi="Raleway" w:cs="Arial"/>
          <w:bCs/>
          <w:sz w:val="22"/>
          <w:szCs w:val="22"/>
        </w:rPr>
        <w:t xml:space="preserve">e </w:t>
      </w:r>
      <w:r w:rsidR="000605FE">
        <w:rPr>
          <w:rFonts w:ascii="Raleway" w:hAnsi="Raleway" w:cs="Arial"/>
          <w:bCs/>
          <w:sz w:val="22"/>
          <w:szCs w:val="22"/>
        </w:rPr>
        <w:t xml:space="preserve">Hankeleping nr </w:t>
      </w:r>
      <w:r w:rsidR="000605FE" w:rsidRPr="007E0BDC">
        <w:rPr>
          <w:rFonts w:ascii="Raleway" w:hAnsi="Raleway" w:cs="Arial"/>
          <w:bCs/>
          <w:sz w:val="22"/>
          <w:szCs w:val="22"/>
        </w:rPr>
        <w:t xml:space="preserve">nr </w:t>
      </w:r>
      <w:r w:rsidR="000605FE" w:rsidRPr="001C6DF7">
        <w:rPr>
          <w:rFonts w:ascii="Raleway" w:hAnsi="Raleway" w:cs="Arial"/>
          <w:b/>
          <w:sz w:val="22"/>
          <w:szCs w:val="22"/>
        </w:rPr>
        <w:t>3-9/4401-14</w:t>
      </w:r>
      <w:r w:rsidR="000605FE">
        <w:rPr>
          <w:rFonts w:ascii="Raleway" w:hAnsi="Raleway" w:cs="Arial"/>
          <w:bCs/>
          <w:sz w:val="22"/>
          <w:szCs w:val="22"/>
        </w:rPr>
        <w:t xml:space="preserve"> (</w:t>
      </w:r>
      <w:r w:rsidR="000605FE" w:rsidRPr="00672EBA">
        <w:rPr>
          <w:rFonts w:ascii="Raleway" w:hAnsi="Raleway" w:cs="Arial"/>
          <w:bCs/>
          <w:sz w:val="22"/>
          <w:szCs w:val="22"/>
        </w:rPr>
        <w:t xml:space="preserve">Lepingu osa viitenumber </w:t>
      </w:r>
      <w:r w:rsidR="00B14DA4" w:rsidRPr="00BF3593">
        <w:rPr>
          <w:rFonts w:ascii="Raleway" w:hAnsi="Raleway"/>
        </w:rPr>
        <w:t>281675 001 006 000</w:t>
      </w:r>
      <w:r w:rsidR="000605FE">
        <w:rPr>
          <w:rFonts w:ascii="Raleway" w:hAnsi="Raleway" w:cs="Arial"/>
          <w:bCs/>
          <w:sz w:val="22"/>
          <w:szCs w:val="22"/>
        </w:rPr>
        <w:t>)</w:t>
      </w:r>
      <w:r w:rsidR="00615BE5">
        <w:rPr>
          <w:rFonts w:ascii="Raleway" w:hAnsi="Raleway" w:cs="Arial"/>
          <w:bCs/>
          <w:sz w:val="22"/>
          <w:szCs w:val="22"/>
        </w:rPr>
        <w:t xml:space="preserve">, Hankeleping nr </w:t>
      </w:r>
      <w:r w:rsidR="00615BE5" w:rsidRPr="007E0BDC">
        <w:rPr>
          <w:rFonts w:ascii="Raleway" w:hAnsi="Raleway" w:cs="Arial"/>
          <w:bCs/>
          <w:sz w:val="22"/>
          <w:szCs w:val="22"/>
        </w:rPr>
        <w:t xml:space="preserve">nr </w:t>
      </w:r>
      <w:r w:rsidR="00615BE5" w:rsidRPr="001C6DF7">
        <w:rPr>
          <w:rFonts w:ascii="Raleway" w:hAnsi="Raleway" w:cs="Arial"/>
          <w:b/>
          <w:sz w:val="22"/>
          <w:szCs w:val="22"/>
        </w:rPr>
        <w:t>3-9/4401-</w:t>
      </w:r>
      <w:r w:rsidR="00A34F71">
        <w:rPr>
          <w:rFonts w:ascii="Raleway" w:hAnsi="Raleway" w:cs="Arial"/>
          <w:b/>
          <w:sz w:val="22"/>
          <w:szCs w:val="22"/>
        </w:rPr>
        <w:t>21</w:t>
      </w:r>
      <w:r w:rsidR="00615BE5">
        <w:rPr>
          <w:rFonts w:ascii="Raleway" w:hAnsi="Raleway" w:cs="Arial"/>
          <w:bCs/>
          <w:sz w:val="22"/>
          <w:szCs w:val="22"/>
        </w:rPr>
        <w:t xml:space="preserve"> (</w:t>
      </w:r>
      <w:r w:rsidR="00615BE5" w:rsidRPr="00672EBA">
        <w:rPr>
          <w:rFonts w:ascii="Raleway" w:hAnsi="Raleway" w:cs="Arial"/>
          <w:bCs/>
          <w:sz w:val="22"/>
          <w:szCs w:val="22"/>
        </w:rPr>
        <w:t xml:space="preserve">Lepingu osa viitenumber </w:t>
      </w:r>
      <w:r w:rsidR="00203760" w:rsidRPr="00203760">
        <w:rPr>
          <w:rFonts w:ascii="Raleway" w:hAnsi="Raleway" w:cs="Arial"/>
          <w:b/>
          <w:bCs/>
          <w:sz w:val="22"/>
          <w:szCs w:val="22"/>
        </w:rPr>
        <w:t>281675 001 007 000</w:t>
      </w:r>
      <w:r w:rsidR="00615BE5">
        <w:rPr>
          <w:rFonts w:ascii="Raleway" w:hAnsi="Raleway" w:cs="Arial"/>
          <w:bCs/>
          <w:sz w:val="22"/>
          <w:szCs w:val="22"/>
        </w:rPr>
        <w:t xml:space="preserve">), </w:t>
      </w:r>
      <w:r w:rsidR="001E06AE" w:rsidRPr="001E06AE">
        <w:rPr>
          <w:rFonts w:ascii="Raleway" w:hAnsi="Raleway" w:cs="Arial"/>
          <w:bCs/>
          <w:sz w:val="22"/>
          <w:szCs w:val="22"/>
        </w:rPr>
        <w:t xml:space="preserve"> </w:t>
      </w:r>
      <w:r w:rsidRPr="00C51970">
        <w:rPr>
          <w:rFonts w:ascii="Raleway" w:hAnsi="Raleway" w:cs="Arial"/>
          <w:bCs/>
          <w:sz w:val="22"/>
          <w:szCs w:val="22"/>
        </w:rPr>
        <w:t>ja tellija võtab käesolevas aktis nimetatud tööd vastu.</w:t>
      </w:r>
    </w:p>
    <w:p w14:paraId="5715DC29" w14:textId="77777777" w:rsidR="000B1405" w:rsidRPr="00C51970" w:rsidRDefault="000B1405" w:rsidP="000B1405">
      <w:pPr>
        <w:pStyle w:val="Loendilik"/>
        <w:numPr>
          <w:ilvl w:val="1"/>
          <w:numId w:val="1"/>
        </w:numPr>
        <w:ind w:left="765" w:hanging="425"/>
        <w:jc w:val="both"/>
        <w:rPr>
          <w:rFonts w:ascii="Raleway" w:hAnsi="Raleway" w:cs="Arial"/>
          <w:sz w:val="22"/>
          <w:szCs w:val="22"/>
        </w:rPr>
      </w:pPr>
      <w:r w:rsidRPr="00C51970">
        <w:rPr>
          <w:rFonts w:ascii="Raleway" w:hAnsi="Raleway" w:cs="Arial"/>
          <w:bCs/>
          <w:sz w:val="22"/>
          <w:szCs w:val="22"/>
        </w:rPr>
        <w:t>Tellija kinnitab, et tema või tema esindajad on käesolevas aktis nimetatud tööd üle vaadanud ning see vastab hankelepingule.</w:t>
      </w:r>
    </w:p>
    <w:p w14:paraId="7CABEF3A" w14:textId="77777777" w:rsidR="000B1405" w:rsidRPr="00C51970" w:rsidRDefault="000B1405" w:rsidP="000B1405">
      <w:pPr>
        <w:pStyle w:val="Loendilik"/>
        <w:numPr>
          <w:ilvl w:val="1"/>
          <w:numId w:val="1"/>
        </w:numPr>
        <w:ind w:left="765" w:hanging="425"/>
        <w:jc w:val="both"/>
        <w:rPr>
          <w:rFonts w:ascii="Raleway" w:hAnsi="Raleway" w:cs="Arial"/>
          <w:sz w:val="22"/>
          <w:szCs w:val="22"/>
        </w:rPr>
      </w:pPr>
      <w:r w:rsidRPr="00C51970">
        <w:rPr>
          <w:rFonts w:ascii="Raleway" w:hAnsi="Raleway" w:cs="Arial"/>
          <w:bCs/>
          <w:sz w:val="22"/>
          <w:szCs w:val="22"/>
        </w:rPr>
        <w:t xml:space="preserve">Käesolev akt on </w:t>
      </w:r>
      <w:r w:rsidRPr="00C51970">
        <w:rPr>
          <w:rFonts w:ascii="Raleway" w:hAnsi="Raleway" w:cs="Arial"/>
          <w:sz w:val="22"/>
          <w:szCs w:val="22"/>
        </w:rPr>
        <w:t>täitja</w:t>
      </w:r>
      <w:r w:rsidRPr="00C51970">
        <w:rPr>
          <w:rFonts w:ascii="Raleway" w:hAnsi="Raleway" w:cs="Arial"/>
          <w:bCs/>
          <w:sz w:val="22"/>
          <w:szCs w:val="22"/>
        </w:rPr>
        <w:t>le tasu maksmise aluseks. Poolte vaheline arveldamine toimub hankelepingu alusel vastavalt käesolevas aktis sisalduvatele andmetele.</w:t>
      </w:r>
    </w:p>
    <w:p w14:paraId="6B057835" w14:textId="77777777" w:rsidR="000B1405" w:rsidRPr="00C51970" w:rsidRDefault="000B1405" w:rsidP="000B1405">
      <w:pPr>
        <w:pStyle w:val="Loendilik"/>
        <w:numPr>
          <w:ilvl w:val="1"/>
          <w:numId w:val="1"/>
        </w:numPr>
        <w:ind w:left="765" w:hanging="425"/>
        <w:jc w:val="both"/>
        <w:rPr>
          <w:rFonts w:ascii="Raleway" w:hAnsi="Raleway" w:cs="Arial"/>
          <w:sz w:val="22"/>
          <w:szCs w:val="22"/>
        </w:rPr>
      </w:pPr>
      <w:r w:rsidRPr="00C51970">
        <w:rPr>
          <w:rFonts w:ascii="Raleway" w:hAnsi="Raleway" w:cs="Arial"/>
          <w:bCs/>
          <w:sz w:val="22"/>
          <w:szCs w:val="22"/>
        </w:rPr>
        <w:t>Käesoleva akti pooled kinnitavad, et aktis sisalduvad andmed on nende parima teadmise kohaselt õiged.</w:t>
      </w:r>
    </w:p>
    <w:p w14:paraId="08CCCBC4" w14:textId="7BA3F726" w:rsidR="00A34048" w:rsidRDefault="000B1405" w:rsidP="00A34048">
      <w:pPr>
        <w:pStyle w:val="Pealkiri1"/>
        <w:numPr>
          <w:ilvl w:val="0"/>
          <w:numId w:val="1"/>
        </w:numPr>
        <w:spacing w:line="276" w:lineRule="auto"/>
        <w:rPr>
          <w:rFonts w:ascii="Raleway" w:hAnsi="Raleway"/>
          <w:szCs w:val="22"/>
        </w:rPr>
      </w:pPr>
      <w:r w:rsidRPr="00C51970">
        <w:rPr>
          <w:rFonts w:ascii="Raleway" w:hAnsi="Raleway"/>
          <w:szCs w:val="22"/>
        </w:rPr>
        <w:t>Akteeritavad tööd</w:t>
      </w:r>
    </w:p>
    <w:tbl>
      <w:tblPr>
        <w:tblW w:w="5000" w:type="pct"/>
        <w:tblBorders>
          <w:top w:val="single" w:sz="4" w:space="0" w:color="AEAAAA" w:themeColor="background2" w:themeShade="BF"/>
          <w:left w:val="single" w:sz="4" w:space="0" w:color="AEAAAA" w:themeColor="background2" w:themeShade="BF"/>
          <w:bottom w:val="single" w:sz="4" w:space="0" w:color="AEAAAA" w:themeColor="background2" w:themeShade="BF"/>
          <w:right w:val="single" w:sz="4" w:space="0" w:color="AEAAAA" w:themeColor="background2" w:themeShade="BF"/>
          <w:insideH w:val="single" w:sz="4" w:space="0" w:color="AEAAAA" w:themeColor="background2" w:themeShade="BF"/>
          <w:insideV w:val="single" w:sz="4" w:space="0" w:color="AEAAAA" w:themeColor="background2" w:themeShade="BF"/>
        </w:tblBorders>
        <w:tblLayout w:type="fixed"/>
        <w:tblLook w:val="04A0" w:firstRow="1" w:lastRow="0" w:firstColumn="1" w:lastColumn="0" w:noHBand="0" w:noVBand="1"/>
      </w:tblPr>
      <w:tblGrid>
        <w:gridCol w:w="3541"/>
        <w:gridCol w:w="1704"/>
        <w:gridCol w:w="1129"/>
        <w:gridCol w:w="1280"/>
        <w:gridCol w:w="1408"/>
      </w:tblGrid>
      <w:tr w:rsidR="007406C3" w:rsidRPr="001E46E9" w14:paraId="40A31972" w14:textId="77777777" w:rsidTr="00965461">
        <w:trPr>
          <w:trHeight w:val="320"/>
        </w:trPr>
        <w:tc>
          <w:tcPr>
            <w:tcW w:w="1954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E7E6E6" w:themeFill="background2"/>
            <w:noWrap/>
            <w:vAlign w:val="center"/>
          </w:tcPr>
          <w:p w14:paraId="6701CB8B" w14:textId="6819F261" w:rsidR="001E46E9" w:rsidRPr="007406C3" w:rsidRDefault="001E46E9" w:rsidP="001E46E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1"/>
                <w:szCs w:val="21"/>
                <w:lang w:eastAsia="en-GB"/>
              </w:rPr>
            </w:pPr>
            <w:r w:rsidRPr="007406C3">
              <w:rPr>
                <w:rFonts w:eastAsia="Times New Roman" w:cs="Calibri"/>
                <w:b/>
                <w:bCs/>
                <w:color w:val="000000"/>
                <w:sz w:val="21"/>
                <w:szCs w:val="21"/>
                <w:lang w:eastAsia="en-GB"/>
              </w:rPr>
              <w:t>Valdkond</w:t>
            </w:r>
          </w:p>
        </w:tc>
        <w:tc>
          <w:tcPr>
            <w:tcW w:w="940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shd w:val="clear" w:color="auto" w:fill="E7E6E6" w:themeFill="background2"/>
            <w:noWrap/>
            <w:vAlign w:val="center"/>
          </w:tcPr>
          <w:p w14:paraId="4AEA90C7" w14:textId="46745DD3" w:rsidR="001E46E9" w:rsidRPr="007406C3" w:rsidRDefault="001E46E9" w:rsidP="001E46E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1"/>
                <w:szCs w:val="21"/>
                <w:lang w:eastAsia="en-GB"/>
              </w:rPr>
            </w:pPr>
            <w:r w:rsidRPr="007406C3">
              <w:rPr>
                <w:rFonts w:eastAsia="Times New Roman" w:cs="Calibri"/>
                <w:b/>
                <w:bCs/>
                <w:color w:val="000000"/>
                <w:sz w:val="21"/>
                <w:szCs w:val="21"/>
                <w:lang w:eastAsia="en-GB"/>
              </w:rPr>
              <w:t>Pileti number</w:t>
            </w:r>
          </w:p>
        </w:tc>
        <w:tc>
          <w:tcPr>
            <w:tcW w:w="62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shd w:val="clear" w:color="auto" w:fill="E7E6E6" w:themeFill="background2"/>
            <w:noWrap/>
            <w:vAlign w:val="center"/>
          </w:tcPr>
          <w:p w14:paraId="23C0F0BF" w14:textId="79403D11" w:rsidR="001E46E9" w:rsidRPr="007406C3" w:rsidRDefault="001E46E9" w:rsidP="001E46E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1"/>
                <w:szCs w:val="21"/>
                <w:lang w:eastAsia="en-GB"/>
              </w:rPr>
            </w:pPr>
            <w:r w:rsidRPr="007406C3">
              <w:rPr>
                <w:rFonts w:eastAsia="Times New Roman" w:cs="Calibri"/>
                <w:b/>
                <w:bCs/>
                <w:color w:val="000000"/>
                <w:sz w:val="21"/>
                <w:szCs w:val="21"/>
                <w:lang w:eastAsia="en-GB"/>
              </w:rPr>
              <w:t>Tunnid</w:t>
            </w:r>
          </w:p>
        </w:tc>
        <w:tc>
          <w:tcPr>
            <w:tcW w:w="706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shd w:val="clear" w:color="auto" w:fill="E7E6E6" w:themeFill="background2"/>
            <w:noWrap/>
            <w:vAlign w:val="center"/>
          </w:tcPr>
          <w:p w14:paraId="3BE089AE" w14:textId="3073B814" w:rsidR="001E46E9" w:rsidRPr="007406C3" w:rsidRDefault="001E46E9" w:rsidP="001E46E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1"/>
                <w:szCs w:val="21"/>
                <w:lang w:eastAsia="en-GB"/>
              </w:rPr>
            </w:pPr>
            <w:r w:rsidRPr="007406C3">
              <w:rPr>
                <w:rFonts w:eastAsia="Times New Roman" w:cs="Calibri"/>
                <w:b/>
                <w:bCs/>
                <w:color w:val="000000"/>
                <w:sz w:val="21"/>
                <w:szCs w:val="21"/>
                <w:lang w:eastAsia="en-GB"/>
              </w:rPr>
              <w:t>Maksumus (t)</w:t>
            </w:r>
          </w:p>
        </w:tc>
        <w:tc>
          <w:tcPr>
            <w:tcW w:w="77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shd w:val="clear" w:color="auto" w:fill="E7E6E6" w:themeFill="background2"/>
            <w:noWrap/>
            <w:vAlign w:val="center"/>
          </w:tcPr>
          <w:p w14:paraId="300EBE31" w14:textId="62699754" w:rsidR="001E46E9" w:rsidRPr="007406C3" w:rsidRDefault="001E46E9" w:rsidP="001E46E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1"/>
                <w:szCs w:val="21"/>
                <w:lang w:eastAsia="en-GB"/>
              </w:rPr>
            </w:pPr>
            <w:r w:rsidRPr="007406C3">
              <w:rPr>
                <w:rFonts w:eastAsia="Times New Roman" w:cs="Calibri"/>
                <w:b/>
                <w:bCs/>
                <w:color w:val="000000"/>
                <w:sz w:val="21"/>
                <w:szCs w:val="21"/>
                <w:lang w:eastAsia="en-GB"/>
              </w:rPr>
              <w:t>Maksumus EUR KM-ta</w:t>
            </w:r>
          </w:p>
        </w:tc>
      </w:tr>
      <w:tr w:rsidR="0023023D" w:rsidRPr="0023023D" w14:paraId="38C101C9" w14:textId="77777777" w:rsidTr="00965461">
        <w:trPr>
          <w:trHeight w:val="320"/>
        </w:trPr>
        <w:tc>
          <w:tcPr>
            <w:tcW w:w="1954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  <w:vAlign w:val="center"/>
          </w:tcPr>
          <w:p w14:paraId="40828F4E" w14:textId="77777777" w:rsidR="0023023D" w:rsidRPr="0023023D" w:rsidRDefault="0023023D" w:rsidP="0023023D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23023D">
              <w:rPr>
                <w:rFonts w:eastAsia="Times New Roman" w:cs="Calibri"/>
                <w:color w:val="000000"/>
                <w:lang w:eastAsia="en-GB"/>
              </w:rPr>
              <w:t>MEDRE paikvaatluse I etapi detailanalüüs ja arendused</w:t>
            </w:r>
          </w:p>
        </w:tc>
        <w:tc>
          <w:tcPr>
            <w:tcW w:w="940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6BC08291" w14:textId="77777777" w:rsidR="0023023D" w:rsidRPr="0023023D" w:rsidRDefault="0023023D" w:rsidP="0023023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23023D">
              <w:rPr>
                <w:rFonts w:eastAsia="Times New Roman" w:cs="Calibri"/>
                <w:color w:val="000000"/>
                <w:lang w:eastAsia="en-GB"/>
              </w:rPr>
              <w:t>MEDRE-3683</w:t>
            </w:r>
          </w:p>
        </w:tc>
        <w:tc>
          <w:tcPr>
            <w:tcW w:w="62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535DEFB5" w14:textId="77777777" w:rsidR="0023023D" w:rsidRPr="0023023D" w:rsidRDefault="0023023D" w:rsidP="0023023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23023D">
              <w:rPr>
                <w:rFonts w:eastAsia="Times New Roman" w:cs="Calibri"/>
                <w:color w:val="000000"/>
                <w:lang w:eastAsia="en-GB"/>
              </w:rPr>
              <w:t>224,15</w:t>
            </w:r>
          </w:p>
        </w:tc>
        <w:tc>
          <w:tcPr>
            <w:tcW w:w="706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55C1D67C" w14:textId="77777777" w:rsidR="0023023D" w:rsidRPr="0023023D" w:rsidRDefault="0023023D" w:rsidP="0023023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23023D">
              <w:rPr>
                <w:rFonts w:eastAsia="Times New Roman" w:cs="Calibri"/>
                <w:color w:val="000000"/>
                <w:lang w:eastAsia="en-GB"/>
              </w:rPr>
              <w:t>48,48</w:t>
            </w:r>
          </w:p>
        </w:tc>
        <w:tc>
          <w:tcPr>
            <w:tcW w:w="77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084E23D3" w14:textId="77777777" w:rsidR="0023023D" w:rsidRPr="0023023D" w:rsidRDefault="0023023D" w:rsidP="0023023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23023D">
              <w:rPr>
                <w:rFonts w:eastAsia="Times New Roman" w:cs="Calibri"/>
                <w:color w:val="000000"/>
                <w:lang w:eastAsia="en-GB"/>
              </w:rPr>
              <w:t>10 866,79</w:t>
            </w:r>
          </w:p>
        </w:tc>
      </w:tr>
      <w:tr w:rsidR="0023023D" w:rsidRPr="0023023D" w14:paraId="7A4B2D54" w14:textId="77777777" w:rsidTr="00965461">
        <w:trPr>
          <w:trHeight w:val="320"/>
        </w:trPr>
        <w:tc>
          <w:tcPr>
            <w:tcW w:w="1954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  <w:vAlign w:val="center"/>
          </w:tcPr>
          <w:p w14:paraId="5F6E5555" w14:textId="77777777" w:rsidR="0023023D" w:rsidRPr="0023023D" w:rsidRDefault="0023023D" w:rsidP="0023023D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23023D">
              <w:rPr>
                <w:rFonts w:eastAsia="Times New Roman" w:cs="Calibri"/>
                <w:color w:val="000000"/>
                <w:lang w:eastAsia="en-GB"/>
              </w:rPr>
              <w:t>MEDRE paikvaatluse I etapi detailanalüüs ja arendused</w:t>
            </w:r>
          </w:p>
        </w:tc>
        <w:tc>
          <w:tcPr>
            <w:tcW w:w="940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26CC8B80" w14:textId="77777777" w:rsidR="0023023D" w:rsidRPr="0023023D" w:rsidRDefault="0023023D" w:rsidP="0023023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23023D">
              <w:rPr>
                <w:rFonts w:eastAsia="Times New Roman" w:cs="Calibri"/>
                <w:color w:val="000000"/>
                <w:lang w:eastAsia="en-GB"/>
              </w:rPr>
              <w:t>MEDRE-3684</w:t>
            </w:r>
          </w:p>
        </w:tc>
        <w:tc>
          <w:tcPr>
            <w:tcW w:w="62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10107D60" w14:textId="77777777" w:rsidR="0023023D" w:rsidRPr="0023023D" w:rsidRDefault="0023023D" w:rsidP="0023023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23023D">
              <w:rPr>
                <w:rFonts w:eastAsia="Times New Roman" w:cs="Calibri"/>
                <w:color w:val="000000"/>
                <w:lang w:eastAsia="en-GB"/>
              </w:rPr>
              <w:t>12,00</w:t>
            </w:r>
          </w:p>
        </w:tc>
        <w:tc>
          <w:tcPr>
            <w:tcW w:w="706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63A6977A" w14:textId="77777777" w:rsidR="0023023D" w:rsidRPr="0023023D" w:rsidRDefault="0023023D" w:rsidP="0023023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23023D">
              <w:rPr>
                <w:rFonts w:eastAsia="Times New Roman" w:cs="Calibri"/>
                <w:color w:val="000000"/>
                <w:lang w:eastAsia="en-GB"/>
              </w:rPr>
              <w:t>48,48</w:t>
            </w:r>
          </w:p>
        </w:tc>
        <w:tc>
          <w:tcPr>
            <w:tcW w:w="77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090E07BA" w14:textId="77777777" w:rsidR="0023023D" w:rsidRPr="0023023D" w:rsidRDefault="0023023D" w:rsidP="0023023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23023D">
              <w:rPr>
                <w:rFonts w:eastAsia="Times New Roman" w:cs="Calibri"/>
                <w:color w:val="000000"/>
                <w:lang w:eastAsia="en-GB"/>
              </w:rPr>
              <w:t>581,76</w:t>
            </w:r>
          </w:p>
        </w:tc>
      </w:tr>
      <w:tr w:rsidR="0023023D" w:rsidRPr="0023023D" w14:paraId="739985A9" w14:textId="77777777" w:rsidTr="00965461">
        <w:trPr>
          <w:trHeight w:val="320"/>
        </w:trPr>
        <w:tc>
          <w:tcPr>
            <w:tcW w:w="1954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  <w:vAlign w:val="center"/>
          </w:tcPr>
          <w:p w14:paraId="3116E9A6" w14:textId="77777777" w:rsidR="0023023D" w:rsidRPr="0023023D" w:rsidRDefault="0023023D" w:rsidP="0023023D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23023D">
              <w:rPr>
                <w:rFonts w:eastAsia="Times New Roman" w:cs="Calibri"/>
                <w:color w:val="000000"/>
                <w:lang w:eastAsia="en-GB"/>
              </w:rPr>
              <w:t>MEDRE paikvaatluse I etapi detailanalüüs ja arendused</w:t>
            </w:r>
          </w:p>
        </w:tc>
        <w:tc>
          <w:tcPr>
            <w:tcW w:w="940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570E6224" w14:textId="77777777" w:rsidR="0023023D" w:rsidRPr="0023023D" w:rsidRDefault="0023023D" w:rsidP="0023023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23023D">
              <w:rPr>
                <w:rFonts w:eastAsia="Times New Roman" w:cs="Calibri"/>
                <w:color w:val="000000"/>
                <w:lang w:eastAsia="en-GB"/>
              </w:rPr>
              <w:t>MEDRE-3685</w:t>
            </w:r>
          </w:p>
        </w:tc>
        <w:tc>
          <w:tcPr>
            <w:tcW w:w="62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5DD7DAF0" w14:textId="77777777" w:rsidR="0023023D" w:rsidRPr="0023023D" w:rsidRDefault="0023023D" w:rsidP="0023023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23023D">
              <w:rPr>
                <w:rFonts w:eastAsia="Times New Roman" w:cs="Calibri"/>
                <w:color w:val="000000"/>
                <w:lang w:eastAsia="en-GB"/>
              </w:rPr>
              <w:t>8,25</w:t>
            </w:r>
          </w:p>
        </w:tc>
        <w:tc>
          <w:tcPr>
            <w:tcW w:w="706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3CF71D8D" w14:textId="77777777" w:rsidR="0023023D" w:rsidRPr="0023023D" w:rsidRDefault="0023023D" w:rsidP="0023023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23023D">
              <w:rPr>
                <w:rFonts w:eastAsia="Times New Roman" w:cs="Calibri"/>
                <w:color w:val="000000"/>
                <w:lang w:eastAsia="en-GB"/>
              </w:rPr>
              <w:t>48,48</w:t>
            </w:r>
          </w:p>
        </w:tc>
        <w:tc>
          <w:tcPr>
            <w:tcW w:w="77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6F35876E" w14:textId="77777777" w:rsidR="0023023D" w:rsidRPr="0023023D" w:rsidRDefault="0023023D" w:rsidP="0023023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23023D">
              <w:rPr>
                <w:rFonts w:eastAsia="Times New Roman" w:cs="Calibri"/>
                <w:color w:val="000000"/>
                <w:lang w:eastAsia="en-GB"/>
              </w:rPr>
              <w:t>399,96</w:t>
            </w:r>
          </w:p>
        </w:tc>
      </w:tr>
      <w:tr w:rsidR="0023023D" w:rsidRPr="0023023D" w14:paraId="726A4650" w14:textId="77777777" w:rsidTr="00965461">
        <w:trPr>
          <w:trHeight w:val="320"/>
        </w:trPr>
        <w:tc>
          <w:tcPr>
            <w:tcW w:w="1954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  <w:vAlign w:val="center"/>
          </w:tcPr>
          <w:p w14:paraId="63A9AA97" w14:textId="77777777" w:rsidR="0023023D" w:rsidRPr="0023023D" w:rsidRDefault="0023023D" w:rsidP="0023023D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23023D">
              <w:rPr>
                <w:rFonts w:eastAsia="Times New Roman" w:cs="Calibri"/>
                <w:color w:val="000000"/>
                <w:lang w:eastAsia="en-GB"/>
              </w:rPr>
              <w:t>MEDRE paikvaatluse I etapi detailanalüüs ja arendused</w:t>
            </w:r>
          </w:p>
        </w:tc>
        <w:tc>
          <w:tcPr>
            <w:tcW w:w="940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7F0248FB" w14:textId="77777777" w:rsidR="0023023D" w:rsidRPr="0023023D" w:rsidRDefault="0023023D" w:rsidP="0023023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23023D">
              <w:rPr>
                <w:rFonts w:eastAsia="Times New Roman" w:cs="Calibri"/>
                <w:color w:val="000000"/>
                <w:lang w:eastAsia="en-GB"/>
              </w:rPr>
              <w:t>MEDRE-3686</w:t>
            </w:r>
          </w:p>
        </w:tc>
        <w:tc>
          <w:tcPr>
            <w:tcW w:w="62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15B6B521" w14:textId="77777777" w:rsidR="0023023D" w:rsidRPr="0023023D" w:rsidRDefault="0023023D" w:rsidP="0023023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23023D">
              <w:rPr>
                <w:rFonts w:eastAsia="Times New Roman" w:cs="Calibri"/>
                <w:color w:val="000000"/>
                <w:lang w:eastAsia="en-GB"/>
              </w:rPr>
              <w:t>5,75</w:t>
            </w:r>
          </w:p>
        </w:tc>
        <w:tc>
          <w:tcPr>
            <w:tcW w:w="706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1D4F74DA" w14:textId="77777777" w:rsidR="0023023D" w:rsidRPr="0023023D" w:rsidRDefault="0023023D" w:rsidP="0023023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23023D">
              <w:rPr>
                <w:rFonts w:eastAsia="Times New Roman" w:cs="Calibri"/>
                <w:color w:val="000000"/>
                <w:lang w:eastAsia="en-GB"/>
              </w:rPr>
              <w:t>48,48</w:t>
            </w:r>
          </w:p>
        </w:tc>
        <w:tc>
          <w:tcPr>
            <w:tcW w:w="77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0C429C13" w14:textId="77777777" w:rsidR="0023023D" w:rsidRPr="0023023D" w:rsidRDefault="0023023D" w:rsidP="0023023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23023D">
              <w:rPr>
                <w:rFonts w:eastAsia="Times New Roman" w:cs="Calibri"/>
                <w:color w:val="000000"/>
                <w:lang w:eastAsia="en-GB"/>
              </w:rPr>
              <w:t>278,76</w:t>
            </w:r>
          </w:p>
        </w:tc>
      </w:tr>
      <w:tr w:rsidR="0023023D" w:rsidRPr="0023023D" w14:paraId="2CCC0678" w14:textId="77777777" w:rsidTr="00965461">
        <w:trPr>
          <w:trHeight w:val="320"/>
        </w:trPr>
        <w:tc>
          <w:tcPr>
            <w:tcW w:w="1954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  <w:vAlign w:val="center"/>
          </w:tcPr>
          <w:p w14:paraId="72185ADA" w14:textId="77777777" w:rsidR="0023023D" w:rsidRPr="0023023D" w:rsidRDefault="0023023D" w:rsidP="0023023D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23023D">
              <w:rPr>
                <w:rFonts w:eastAsia="Times New Roman" w:cs="Calibri"/>
                <w:color w:val="000000"/>
                <w:lang w:eastAsia="en-GB"/>
              </w:rPr>
              <w:t>MEDRE paikvaatluse I etapi detailanalüüs ja arendused</w:t>
            </w:r>
          </w:p>
        </w:tc>
        <w:tc>
          <w:tcPr>
            <w:tcW w:w="940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2B625DB3" w14:textId="77777777" w:rsidR="0023023D" w:rsidRPr="0023023D" w:rsidRDefault="0023023D" w:rsidP="0023023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23023D">
              <w:rPr>
                <w:rFonts w:eastAsia="Times New Roman" w:cs="Calibri"/>
                <w:color w:val="000000"/>
                <w:lang w:eastAsia="en-GB"/>
              </w:rPr>
              <w:t>MEDRE-3687</w:t>
            </w:r>
          </w:p>
        </w:tc>
        <w:tc>
          <w:tcPr>
            <w:tcW w:w="62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77B16348" w14:textId="77777777" w:rsidR="0023023D" w:rsidRPr="0023023D" w:rsidRDefault="0023023D" w:rsidP="0023023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23023D">
              <w:rPr>
                <w:rFonts w:eastAsia="Times New Roman" w:cs="Calibri"/>
                <w:color w:val="000000"/>
                <w:lang w:eastAsia="en-GB"/>
              </w:rPr>
              <w:t>9,00</w:t>
            </w:r>
          </w:p>
        </w:tc>
        <w:tc>
          <w:tcPr>
            <w:tcW w:w="706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6B3AB764" w14:textId="77777777" w:rsidR="0023023D" w:rsidRPr="0023023D" w:rsidRDefault="0023023D" w:rsidP="0023023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23023D">
              <w:rPr>
                <w:rFonts w:eastAsia="Times New Roman" w:cs="Calibri"/>
                <w:color w:val="000000"/>
                <w:lang w:eastAsia="en-GB"/>
              </w:rPr>
              <w:t>48,48</w:t>
            </w:r>
          </w:p>
        </w:tc>
        <w:tc>
          <w:tcPr>
            <w:tcW w:w="77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469A6972" w14:textId="77777777" w:rsidR="0023023D" w:rsidRPr="0023023D" w:rsidRDefault="0023023D" w:rsidP="0023023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23023D">
              <w:rPr>
                <w:rFonts w:eastAsia="Times New Roman" w:cs="Calibri"/>
                <w:color w:val="000000"/>
                <w:lang w:eastAsia="en-GB"/>
              </w:rPr>
              <w:t>436,32</w:t>
            </w:r>
          </w:p>
        </w:tc>
      </w:tr>
      <w:tr w:rsidR="0023023D" w:rsidRPr="0023023D" w14:paraId="3710B62D" w14:textId="77777777" w:rsidTr="00965461">
        <w:trPr>
          <w:trHeight w:val="320"/>
        </w:trPr>
        <w:tc>
          <w:tcPr>
            <w:tcW w:w="1954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  <w:vAlign w:val="center"/>
          </w:tcPr>
          <w:p w14:paraId="2A20EB15" w14:textId="77777777" w:rsidR="0023023D" w:rsidRPr="0023023D" w:rsidRDefault="0023023D" w:rsidP="0023023D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23023D">
              <w:rPr>
                <w:rFonts w:eastAsia="Times New Roman" w:cs="Calibri"/>
                <w:color w:val="000000"/>
                <w:lang w:eastAsia="en-GB"/>
              </w:rPr>
              <w:t>MEDRE paikvaatluse I etapi detailanalüüs ja arendused</w:t>
            </w:r>
          </w:p>
        </w:tc>
        <w:tc>
          <w:tcPr>
            <w:tcW w:w="940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4BE75507" w14:textId="77777777" w:rsidR="0023023D" w:rsidRPr="0023023D" w:rsidRDefault="0023023D" w:rsidP="0023023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23023D">
              <w:rPr>
                <w:rFonts w:eastAsia="Times New Roman" w:cs="Calibri"/>
                <w:color w:val="000000"/>
                <w:lang w:eastAsia="en-GB"/>
              </w:rPr>
              <w:t>MEDRE-3688</w:t>
            </w:r>
          </w:p>
        </w:tc>
        <w:tc>
          <w:tcPr>
            <w:tcW w:w="62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04B5C391" w14:textId="77777777" w:rsidR="0023023D" w:rsidRPr="0023023D" w:rsidRDefault="0023023D" w:rsidP="0023023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23023D">
              <w:rPr>
                <w:rFonts w:eastAsia="Times New Roman" w:cs="Calibri"/>
                <w:color w:val="000000"/>
                <w:lang w:eastAsia="en-GB"/>
              </w:rPr>
              <w:t>19,25</w:t>
            </w:r>
          </w:p>
        </w:tc>
        <w:tc>
          <w:tcPr>
            <w:tcW w:w="706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4C1C32DE" w14:textId="77777777" w:rsidR="0023023D" w:rsidRPr="0023023D" w:rsidRDefault="0023023D" w:rsidP="0023023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23023D">
              <w:rPr>
                <w:rFonts w:eastAsia="Times New Roman" w:cs="Calibri"/>
                <w:color w:val="000000"/>
                <w:lang w:eastAsia="en-GB"/>
              </w:rPr>
              <w:t>48,48</w:t>
            </w:r>
          </w:p>
        </w:tc>
        <w:tc>
          <w:tcPr>
            <w:tcW w:w="77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70D85A65" w14:textId="77777777" w:rsidR="0023023D" w:rsidRPr="0023023D" w:rsidRDefault="0023023D" w:rsidP="0023023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23023D">
              <w:rPr>
                <w:rFonts w:eastAsia="Times New Roman" w:cs="Calibri"/>
                <w:color w:val="000000"/>
                <w:lang w:eastAsia="en-GB"/>
              </w:rPr>
              <w:t>933,24</w:t>
            </w:r>
          </w:p>
        </w:tc>
      </w:tr>
      <w:tr w:rsidR="0023023D" w:rsidRPr="0023023D" w14:paraId="7995662F" w14:textId="77777777" w:rsidTr="00965461">
        <w:trPr>
          <w:trHeight w:val="320"/>
        </w:trPr>
        <w:tc>
          <w:tcPr>
            <w:tcW w:w="1954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  <w:vAlign w:val="center"/>
          </w:tcPr>
          <w:p w14:paraId="17299BF7" w14:textId="77777777" w:rsidR="0023023D" w:rsidRPr="0023023D" w:rsidRDefault="0023023D" w:rsidP="0023023D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23023D">
              <w:rPr>
                <w:rFonts w:eastAsia="Times New Roman" w:cs="Calibri"/>
                <w:color w:val="000000"/>
                <w:lang w:eastAsia="en-GB"/>
              </w:rPr>
              <w:t>MEDRE paikvaatluse I etapi detailanalüüs ja arendused</w:t>
            </w:r>
          </w:p>
        </w:tc>
        <w:tc>
          <w:tcPr>
            <w:tcW w:w="940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32510E60" w14:textId="77777777" w:rsidR="0023023D" w:rsidRPr="0023023D" w:rsidRDefault="0023023D" w:rsidP="0023023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23023D">
              <w:rPr>
                <w:rFonts w:eastAsia="Times New Roman" w:cs="Calibri"/>
                <w:color w:val="000000"/>
                <w:lang w:eastAsia="en-GB"/>
              </w:rPr>
              <w:t>MEDRE-3692</w:t>
            </w:r>
          </w:p>
        </w:tc>
        <w:tc>
          <w:tcPr>
            <w:tcW w:w="62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6AA142D4" w14:textId="77777777" w:rsidR="0023023D" w:rsidRPr="0023023D" w:rsidRDefault="0023023D" w:rsidP="0023023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23023D">
              <w:rPr>
                <w:rFonts w:eastAsia="Times New Roman" w:cs="Calibri"/>
                <w:color w:val="000000"/>
                <w:lang w:eastAsia="en-GB"/>
              </w:rPr>
              <w:t>4,75</w:t>
            </w:r>
          </w:p>
        </w:tc>
        <w:tc>
          <w:tcPr>
            <w:tcW w:w="706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478DA392" w14:textId="77777777" w:rsidR="0023023D" w:rsidRPr="0023023D" w:rsidRDefault="0023023D" w:rsidP="0023023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23023D">
              <w:rPr>
                <w:rFonts w:eastAsia="Times New Roman" w:cs="Calibri"/>
                <w:color w:val="000000"/>
                <w:lang w:eastAsia="en-GB"/>
              </w:rPr>
              <w:t>48,48</w:t>
            </w:r>
          </w:p>
        </w:tc>
        <w:tc>
          <w:tcPr>
            <w:tcW w:w="77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1FC8E8BD" w14:textId="77777777" w:rsidR="0023023D" w:rsidRPr="0023023D" w:rsidRDefault="0023023D" w:rsidP="0023023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23023D">
              <w:rPr>
                <w:rFonts w:eastAsia="Times New Roman" w:cs="Calibri"/>
                <w:color w:val="000000"/>
                <w:lang w:eastAsia="en-GB"/>
              </w:rPr>
              <w:t>230,28</w:t>
            </w:r>
          </w:p>
        </w:tc>
      </w:tr>
      <w:tr w:rsidR="0023023D" w:rsidRPr="0023023D" w14:paraId="360532D1" w14:textId="77777777" w:rsidTr="00965461">
        <w:trPr>
          <w:trHeight w:val="320"/>
        </w:trPr>
        <w:tc>
          <w:tcPr>
            <w:tcW w:w="1954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  <w:vAlign w:val="center"/>
          </w:tcPr>
          <w:p w14:paraId="737E1CDF" w14:textId="77777777" w:rsidR="0023023D" w:rsidRPr="0023023D" w:rsidRDefault="0023023D" w:rsidP="0023023D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23023D">
              <w:rPr>
                <w:rFonts w:eastAsia="Times New Roman" w:cs="Calibri"/>
                <w:color w:val="000000"/>
                <w:lang w:eastAsia="en-GB"/>
              </w:rPr>
              <w:t>MEDRE paikvaatluse I etapi detailanalüüs ja arendused</w:t>
            </w:r>
          </w:p>
        </w:tc>
        <w:tc>
          <w:tcPr>
            <w:tcW w:w="940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48268455" w14:textId="77777777" w:rsidR="0023023D" w:rsidRPr="0023023D" w:rsidRDefault="0023023D" w:rsidP="0023023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23023D">
              <w:rPr>
                <w:rFonts w:eastAsia="Times New Roman" w:cs="Calibri"/>
                <w:color w:val="000000"/>
                <w:lang w:eastAsia="en-GB"/>
              </w:rPr>
              <w:t>MEDRE-3698</w:t>
            </w:r>
          </w:p>
        </w:tc>
        <w:tc>
          <w:tcPr>
            <w:tcW w:w="62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08AF8B52" w14:textId="77777777" w:rsidR="0023023D" w:rsidRPr="0023023D" w:rsidRDefault="0023023D" w:rsidP="0023023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23023D">
              <w:rPr>
                <w:rFonts w:eastAsia="Times New Roman" w:cs="Calibri"/>
                <w:color w:val="000000"/>
                <w:lang w:eastAsia="en-GB"/>
              </w:rPr>
              <w:t>5,50</w:t>
            </w:r>
          </w:p>
        </w:tc>
        <w:tc>
          <w:tcPr>
            <w:tcW w:w="706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5180857B" w14:textId="77777777" w:rsidR="0023023D" w:rsidRPr="0023023D" w:rsidRDefault="0023023D" w:rsidP="0023023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23023D">
              <w:rPr>
                <w:rFonts w:eastAsia="Times New Roman" w:cs="Calibri"/>
                <w:color w:val="000000"/>
                <w:lang w:eastAsia="en-GB"/>
              </w:rPr>
              <w:t>48,48</w:t>
            </w:r>
          </w:p>
        </w:tc>
        <w:tc>
          <w:tcPr>
            <w:tcW w:w="77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4A8D9E78" w14:textId="77777777" w:rsidR="0023023D" w:rsidRPr="0023023D" w:rsidRDefault="0023023D" w:rsidP="0023023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23023D">
              <w:rPr>
                <w:rFonts w:eastAsia="Times New Roman" w:cs="Calibri"/>
                <w:color w:val="000000"/>
                <w:lang w:eastAsia="en-GB"/>
              </w:rPr>
              <w:t>266,64</w:t>
            </w:r>
          </w:p>
        </w:tc>
      </w:tr>
      <w:tr w:rsidR="0023023D" w:rsidRPr="0023023D" w14:paraId="5C313293" w14:textId="77777777" w:rsidTr="00965461">
        <w:trPr>
          <w:trHeight w:val="320"/>
        </w:trPr>
        <w:tc>
          <w:tcPr>
            <w:tcW w:w="1954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  <w:vAlign w:val="center"/>
          </w:tcPr>
          <w:p w14:paraId="007B51DF" w14:textId="77777777" w:rsidR="0023023D" w:rsidRPr="0023023D" w:rsidRDefault="0023023D" w:rsidP="0023023D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23023D">
              <w:rPr>
                <w:rFonts w:eastAsia="Times New Roman" w:cs="Calibri"/>
                <w:color w:val="000000"/>
                <w:lang w:eastAsia="en-GB"/>
              </w:rPr>
              <w:t>MEDRE paikvaatluse I etapi detailanalüüs ja arendused</w:t>
            </w:r>
          </w:p>
        </w:tc>
        <w:tc>
          <w:tcPr>
            <w:tcW w:w="940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1600989A" w14:textId="77777777" w:rsidR="0023023D" w:rsidRPr="0023023D" w:rsidRDefault="0023023D" w:rsidP="0023023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23023D">
              <w:rPr>
                <w:rFonts w:eastAsia="Times New Roman" w:cs="Calibri"/>
                <w:color w:val="000000"/>
                <w:lang w:eastAsia="en-GB"/>
              </w:rPr>
              <w:t>MEDRE-3699</w:t>
            </w:r>
          </w:p>
        </w:tc>
        <w:tc>
          <w:tcPr>
            <w:tcW w:w="62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2FEB1574" w14:textId="77777777" w:rsidR="0023023D" w:rsidRPr="0023023D" w:rsidRDefault="0023023D" w:rsidP="0023023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23023D">
              <w:rPr>
                <w:rFonts w:eastAsia="Times New Roman" w:cs="Calibri"/>
                <w:color w:val="000000"/>
                <w:lang w:eastAsia="en-GB"/>
              </w:rPr>
              <w:t>7,50</w:t>
            </w:r>
          </w:p>
        </w:tc>
        <w:tc>
          <w:tcPr>
            <w:tcW w:w="706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68A2C962" w14:textId="77777777" w:rsidR="0023023D" w:rsidRPr="0023023D" w:rsidRDefault="0023023D" w:rsidP="0023023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23023D">
              <w:rPr>
                <w:rFonts w:eastAsia="Times New Roman" w:cs="Calibri"/>
                <w:color w:val="000000"/>
                <w:lang w:eastAsia="en-GB"/>
              </w:rPr>
              <w:t>48,48</w:t>
            </w:r>
          </w:p>
        </w:tc>
        <w:tc>
          <w:tcPr>
            <w:tcW w:w="77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4814ACAD" w14:textId="77777777" w:rsidR="0023023D" w:rsidRPr="0023023D" w:rsidRDefault="0023023D" w:rsidP="0023023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23023D">
              <w:rPr>
                <w:rFonts w:eastAsia="Times New Roman" w:cs="Calibri"/>
                <w:color w:val="000000"/>
                <w:lang w:eastAsia="en-GB"/>
              </w:rPr>
              <w:t>363,60</w:t>
            </w:r>
          </w:p>
        </w:tc>
      </w:tr>
      <w:tr w:rsidR="0023023D" w:rsidRPr="0023023D" w14:paraId="39D42A3A" w14:textId="77777777" w:rsidTr="00965461">
        <w:trPr>
          <w:trHeight w:val="320"/>
        </w:trPr>
        <w:tc>
          <w:tcPr>
            <w:tcW w:w="1954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  <w:vAlign w:val="center"/>
          </w:tcPr>
          <w:p w14:paraId="666E276A" w14:textId="77777777" w:rsidR="0023023D" w:rsidRPr="0023023D" w:rsidRDefault="0023023D" w:rsidP="0023023D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23023D">
              <w:rPr>
                <w:rFonts w:eastAsia="Times New Roman" w:cs="Calibri"/>
                <w:color w:val="000000"/>
                <w:lang w:eastAsia="en-GB"/>
              </w:rPr>
              <w:t>MEDRE paikvaatluse I etapi detailanalüüs ja arendused</w:t>
            </w:r>
          </w:p>
        </w:tc>
        <w:tc>
          <w:tcPr>
            <w:tcW w:w="940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2AEAEA92" w14:textId="77777777" w:rsidR="0023023D" w:rsidRPr="0023023D" w:rsidRDefault="0023023D" w:rsidP="0023023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23023D">
              <w:rPr>
                <w:rFonts w:eastAsia="Times New Roman" w:cs="Calibri"/>
                <w:color w:val="000000"/>
                <w:lang w:eastAsia="en-GB"/>
              </w:rPr>
              <w:t>MEDRE-3700</w:t>
            </w:r>
          </w:p>
        </w:tc>
        <w:tc>
          <w:tcPr>
            <w:tcW w:w="62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1135AD72" w14:textId="77777777" w:rsidR="0023023D" w:rsidRPr="0023023D" w:rsidRDefault="0023023D" w:rsidP="0023023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23023D">
              <w:rPr>
                <w:rFonts w:eastAsia="Times New Roman" w:cs="Calibri"/>
                <w:color w:val="000000"/>
                <w:lang w:eastAsia="en-GB"/>
              </w:rPr>
              <w:t>21,00</w:t>
            </w:r>
          </w:p>
        </w:tc>
        <w:tc>
          <w:tcPr>
            <w:tcW w:w="706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534BB00D" w14:textId="77777777" w:rsidR="0023023D" w:rsidRPr="0023023D" w:rsidRDefault="0023023D" w:rsidP="0023023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23023D">
              <w:rPr>
                <w:rFonts w:eastAsia="Times New Roman" w:cs="Calibri"/>
                <w:color w:val="000000"/>
                <w:lang w:eastAsia="en-GB"/>
              </w:rPr>
              <w:t>48,48</w:t>
            </w:r>
          </w:p>
        </w:tc>
        <w:tc>
          <w:tcPr>
            <w:tcW w:w="77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19ADC10F" w14:textId="77777777" w:rsidR="0023023D" w:rsidRPr="0023023D" w:rsidRDefault="0023023D" w:rsidP="0023023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23023D">
              <w:rPr>
                <w:rFonts w:eastAsia="Times New Roman" w:cs="Calibri"/>
                <w:color w:val="000000"/>
                <w:lang w:eastAsia="en-GB"/>
              </w:rPr>
              <w:t>1 018,08</w:t>
            </w:r>
          </w:p>
        </w:tc>
      </w:tr>
      <w:tr w:rsidR="0023023D" w:rsidRPr="0023023D" w14:paraId="058014E8" w14:textId="77777777" w:rsidTr="00965461">
        <w:trPr>
          <w:trHeight w:val="320"/>
        </w:trPr>
        <w:tc>
          <w:tcPr>
            <w:tcW w:w="1954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  <w:vAlign w:val="center"/>
          </w:tcPr>
          <w:p w14:paraId="1B64BB61" w14:textId="77777777" w:rsidR="0023023D" w:rsidRPr="0023023D" w:rsidRDefault="0023023D" w:rsidP="0023023D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23023D">
              <w:rPr>
                <w:rFonts w:eastAsia="Times New Roman" w:cs="Calibri"/>
                <w:color w:val="000000"/>
                <w:lang w:eastAsia="en-GB"/>
              </w:rPr>
              <w:t>MEDRE paikvaatluse I etapi detailanalüüs ja arendused</w:t>
            </w:r>
          </w:p>
        </w:tc>
        <w:tc>
          <w:tcPr>
            <w:tcW w:w="940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02753695" w14:textId="77777777" w:rsidR="0023023D" w:rsidRPr="0023023D" w:rsidRDefault="0023023D" w:rsidP="0023023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23023D">
              <w:rPr>
                <w:rFonts w:eastAsia="Times New Roman" w:cs="Calibri"/>
                <w:color w:val="000000"/>
                <w:lang w:eastAsia="en-GB"/>
              </w:rPr>
              <w:t>MEDRE-3707</w:t>
            </w:r>
          </w:p>
        </w:tc>
        <w:tc>
          <w:tcPr>
            <w:tcW w:w="62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65BBAA66" w14:textId="77777777" w:rsidR="0023023D" w:rsidRPr="0023023D" w:rsidRDefault="0023023D" w:rsidP="0023023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23023D">
              <w:rPr>
                <w:rFonts w:eastAsia="Times New Roman" w:cs="Calibri"/>
                <w:color w:val="000000"/>
                <w:lang w:eastAsia="en-GB"/>
              </w:rPr>
              <w:t>29,50</w:t>
            </w:r>
          </w:p>
        </w:tc>
        <w:tc>
          <w:tcPr>
            <w:tcW w:w="706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6B84F4B4" w14:textId="77777777" w:rsidR="0023023D" w:rsidRPr="0023023D" w:rsidRDefault="0023023D" w:rsidP="0023023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23023D">
              <w:rPr>
                <w:rFonts w:eastAsia="Times New Roman" w:cs="Calibri"/>
                <w:color w:val="000000"/>
                <w:lang w:eastAsia="en-GB"/>
              </w:rPr>
              <w:t>48,48</w:t>
            </w:r>
          </w:p>
        </w:tc>
        <w:tc>
          <w:tcPr>
            <w:tcW w:w="77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66AC9294" w14:textId="77777777" w:rsidR="0023023D" w:rsidRPr="0023023D" w:rsidRDefault="0023023D" w:rsidP="0023023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23023D">
              <w:rPr>
                <w:rFonts w:eastAsia="Times New Roman" w:cs="Calibri"/>
                <w:color w:val="000000"/>
                <w:lang w:eastAsia="en-GB"/>
              </w:rPr>
              <w:t>1 430,16</w:t>
            </w:r>
          </w:p>
        </w:tc>
      </w:tr>
      <w:tr w:rsidR="0023023D" w:rsidRPr="0023023D" w14:paraId="14BAB72E" w14:textId="77777777" w:rsidTr="00965461">
        <w:trPr>
          <w:trHeight w:val="320"/>
        </w:trPr>
        <w:tc>
          <w:tcPr>
            <w:tcW w:w="1954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  <w:vAlign w:val="center"/>
          </w:tcPr>
          <w:p w14:paraId="1DAEB34B" w14:textId="77777777" w:rsidR="0023023D" w:rsidRPr="0023023D" w:rsidRDefault="0023023D" w:rsidP="0023023D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23023D">
              <w:rPr>
                <w:rFonts w:eastAsia="Times New Roman" w:cs="Calibri"/>
                <w:color w:val="000000"/>
                <w:lang w:eastAsia="en-GB"/>
              </w:rPr>
              <w:t>MEDRE paikvaatluse I etapi detailanalüüs ja arendused</w:t>
            </w:r>
          </w:p>
        </w:tc>
        <w:tc>
          <w:tcPr>
            <w:tcW w:w="940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522101C3" w14:textId="77777777" w:rsidR="0023023D" w:rsidRPr="0023023D" w:rsidRDefault="0023023D" w:rsidP="0023023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23023D">
              <w:rPr>
                <w:rFonts w:eastAsia="Times New Roman" w:cs="Calibri"/>
                <w:color w:val="000000"/>
                <w:lang w:eastAsia="en-GB"/>
              </w:rPr>
              <w:t>MEDRE-3709</w:t>
            </w:r>
          </w:p>
        </w:tc>
        <w:tc>
          <w:tcPr>
            <w:tcW w:w="62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574D748C" w14:textId="77777777" w:rsidR="0023023D" w:rsidRPr="0023023D" w:rsidRDefault="0023023D" w:rsidP="0023023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23023D">
              <w:rPr>
                <w:rFonts w:eastAsia="Times New Roman" w:cs="Calibri"/>
                <w:color w:val="000000"/>
                <w:lang w:eastAsia="en-GB"/>
              </w:rPr>
              <w:t>0,50</w:t>
            </w:r>
          </w:p>
        </w:tc>
        <w:tc>
          <w:tcPr>
            <w:tcW w:w="706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517D0F7A" w14:textId="77777777" w:rsidR="0023023D" w:rsidRPr="0023023D" w:rsidRDefault="0023023D" w:rsidP="0023023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23023D">
              <w:rPr>
                <w:rFonts w:eastAsia="Times New Roman" w:cs="Calibri"/>
                <w:color w:val="000000"/>
                <w:lang w:eastAsia="en-GB"/>
              </w:rPr>
              <w:t>48,48</w:t>
            </w:r>
          </w:p>
        </w:tc>
        <w:tc>
          <w:tcPr>
            <w:tcW w:w="77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45C79562" w14:textId="77777777" w:rsidR="0023023D" w:rsidRPr="0023023D" w:rsidRDefault="0023023D" w:rsidP="0023023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23023D">
              <w:rPr>
                <w:rFonts w:eastAsia="Times New Roman" w:cs="Calibri"/>
                <w:color w:val="000000"/>
                <w:lang w:eastAsia="en-GB"/>
              </w:rPr>
              <w:t>24,24</w:t>
            </w:r>
          </w:p>
        </w:tc>
      </w:tr>
      <w:tr w:rsidR="000B69F5" w:rsidRPr="000B69F5" w14:paraId="454DF05D" w14:textId="77777777" w:rsidTr="00965461">
        <w:trPr>
          <w:trHeight w:val="320"/>
        </w:trPr>
        <w:tc>
          <w:tcPr>
            <w:tcW w:w="1954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E7E6E6" w:themeFill="background2"/>
            <w:noWrap/>
            <w:vAlign w:val="center"/>
          </w:tcPr>
          <w:p w14:paraId="47EBADDA" w14:textId="7B232E6B" w:rsidR="000B69F5" w:rsidRPr="000B69F5" w:rsidRDefault="0023023D" w:rsidP="000B69F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en-GB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en-GB"/>
              </w:rPr>
              <w:t xml:space="preserve">MEDRE paikvaatluse I etapi </w:t>
            </w:r>
            <w:r w:rsidR="00723CE3">
              <w:rPr>
                <w:rFonts w:eastAsia="Times New Roman" w:cs="Calibri"/>
                <w:b/>
                <w:bCs/>
                <w:color w:val="000000"/>
                <w:lang w:eastAsia="en-GB"/>
              </w:rPr>
              <w:t xml:space="preserve">detailanalüüs ja arendused </w:t>
            </w:r>
            <w:r w:rsidR="000B69F5" w:rsidRPr="000B69F5">
              <w:rPr>
                <w:rFonts w:eastAsia="Times New Roman" w:cs="Calibri"/>
                <w:b/>
                <w:bCs/>
                <w:color w:val="000000"/>
                <w:lang w:eastAsia="en-GB"/>
              </w:rPr>
              <w:t xml:space="preserve"> (HL 3-9/4401-</w:t>
            </w:r>
            <w:r w:rsidR="00723CE3">
              <w:rPr>
                <w:rFonts w:eastAsia="Times New Roman" w:cs="Calibri"/>
                <w:b/>
                <w:bCs/>
                <w:color w:val="000000"/>
                <w:lang w:eastAsia="en-GB"/>
              </w:rPr>
              <w:t>21</w:t>
            </w:r>
            <w:r w:rsidR="000B69F5" w:rsidRPr="000B69F5">
              <w:rPr>
                <w:rFonts w:eastAsia="Times New Roman" w:cs="Calibri"/>
                <w:b/>
                <w:bCs/>
                <w:color w:val="000000"/>
                <w:lang w:eastAsia="en-GB"/>
              </w:rPr>
              <w:t>) Kokku</w:t>
            </w:r>
          </w:p>
        </w:tc>
        <w:tc>
          <w:tcPr>
            <w:tcW w:w="940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shd w:val="clear" w:color="auto" w:fill="E7E6E6" w:themeFill="background2"/>
            <w:noWrap/>
            <w:vAlign w:val="bottom"/>
          </w:tcPr>
          <w:p w14:paraId="37796501" w14:textId="77777777" w:rsidR="000B69F5" w:rsidRPr="000B69F5" w:rsidRDefault="000B69F5" w:rsidP="000B69F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n-GB"/>
              </w:rPr>
            </w:pPr>
            <w:r w:rsidRPr="000B69F5">
              <w:rPr>
                <w:rFonts w:eastAsia="Times New Roman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62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shd w:val="clear" w:color="auto" w:fill="E7E6E6" w:themeFill="background2"/>
            <w:noWrap/>
            <w:vAlign w:val="bottom"/>
          </w:tcPr>
          <w:p w14:paraId="4724A4EA" w14:textId="1A15ACF4" w:rsidR="000B69F5" w:rsidRPr="000B69F5" w:rsidRDefault="00723CE3" w:rsidP="000B69F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n-GB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en-GB"/>
              </w:rPr>
              <w:t>34</w:t>
            </w:r>
            <w:r w:rsidR="005E3993">
              <w:rPr>
                <w:rFonts w:eastAsia="Times New Roman" w:cs="Calibri"/>
                <w:b/>
                <w:bCs/>
                <w:color w:val="000000"/>
                <w:lang w:eastAsia="en-GB"/>
              </w:rPr>
              <w:t>7,15</w:t>
            </w:r>
          </w:p>
        </w:tc>
        <w:tc>
          <w:tcPr>
            <w:tcW w:w="706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shd w:val="clear" w:color="auto" w:fill="E7E6E6" w:themeFill="background2"/>
            <w:noWrap/>
            <w:vAlign w:val="bottom"/>
          </w:tcPr>
          <w:p w14:paraId="63D77EC5" w14:textId="77777777" w:rsidR="000B69F5" w:rsidRPr="000B69F5" w:rsidRDefault="000B69F5" w:rsidP="000B69F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n-GB"/>
              </w:rPr>
            </w:pPr>
            <w:r w:rsidRPr="000B69F5">
              <w:rPr>
                <w:rFonts w:eastAsia="Times New Roman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77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shd w:val="clear" w:color="auto" w:fill="E7E6E6" w:themeFill="background2"/>
            <w:noWrap/>
            <w:vAlign w:val="bottom"/>
          </w:tcPr>
          <w:p w14:paraId="5D273CA2" w14:textId="4410D284" w:rsidR="000B69F5" w:rsidRPr="000B69F5" w:rsidRDefault="005E3993" w:rsidP="000B69F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n-GB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en-GB"/>
              </w:rPr>
              <w:t>16 829,83</w:t>
            </w:r>
          </w:p>
        </w:tc>
      </w:tr>
      <w:tr w:rsidR="00F4663B" w:rsidRPr="00F4663B" w14:paraId="0A830F1E" w14:textId="77777777" w:rsidTr="00F4663B">
        <w:trPr>
          <w:trHeight w:val="320"/>
        </w:trPr>
        <w:tc>
          <w:tcPr>
            <w:tcW w:w="1954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  <w:vAlign w:val="center"/>
          </w:tcPr>
          <w:p w14:paraId="107AA0FC" w14:textId="77777777" w:rsidR="00F4663B" w:rsidRPr="00F4663B" w:rsidRDefault="00F4663B" w:rsidP="00F4663B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F4663B">
              <w:rPr>
                <w:rFonts w:eastAsia="Times New Roman" w:cs="Calibri"/>
                <w:color w:val="000000"/>
                <w:lang w:eastAsia="en-GB"/>
              </w:rPr>
              <w:lastRenderedPageBreak/>
              <w:t>MEDRE nõuete halduse detailanalüüs ja arendused</w:t>
            </w:r>
          </w:p>
        </w:tc>
        <w:tc>
          <w:tcPr>
            <w:tcW w:w="940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4B7E8CC2" w14:textId="77777777" w:rsidR="00F4663B" w:rsidRPr="00F4663B" w:rsidRDefault="00F4663B" w:rsidP="00F4663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F4663B">
              <w:rPr>
                <w:rFonts w:eastAsia="Times New Roman" w:cs="Calibri"/>
                <w:color w:val="000000"/>
                <w:lang w:eastAsia="en-GB"/>
              </w:rPr>
              <w:t>MEDRE-3552</w:t>
            </w:r>
          </w:p>
        </w:tc>
        <w:tc>
          <w:tcPr>
            <w:tcW w:w="62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50EAD012" w14:textId="77777777" w:rsidR="00F4663B" w:rsidRPr="00F4663B" w:rsidRDefault="00F4663B" w:rsidP="00F4663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F4663B">
              <w:rPr>
                <w:rFonts w:eastAsia="Times New Roman" w:cs="Calibri"/>
                <w:color w:val="000000"/>
                <w:lang w:eastAsia="en-GB"/>
              </w:rPr>
              <w:t>195,95</w:t>
            </w:r>
          </w:p>
        </w:tc>
        <w:tc>
          <w:tcPr>
            <w:tcW w:w="706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5B3D1FC0" w14:textId="77777777" w:rsidR="00F4663B" w:rsidRPr="00F4663B" w:rsidRDefault="00F4663B" w:rsidP="00F4663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F4663B">
              <w:rPr>
                <w:rFonts w:eastAsia="Times New Roman" w:cs="Calibri"/>
                <w:color w:val="000000"/>
                <w:lang w:eastAsia="en-GB"/>
              </w:rPr>
              <w:t>€48,48</w:t>
            </w:r>
          </w:p>
        </w:tc>
        <w:tc>
          <w:tcPr>
            <w:tcW w:w="77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52F7E117" w14:textId="77777777" w:rsidR="00F4663B" w:rsidRPr="00F4663B" w:rsidRDefault="00F4663B" w:rsidP="00F4663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F4663B">
              <w:rPr>
                <w:rFonts w:eastAsia="Times New Roman" w:cs="Calibri"/>
                <w:color w:val="000000"/>
                <w:lang w:eastAsia="en-GB"/>
              </w:rPr>
              <w:t>€9 499,66</w:t>
            </w:r>
          </w:p>
        </w:tc>
      </w:tr>
      <w:tr w:rsidR="00F4663B" w:rsidRPr="00F4663B" w14:paraId="4478DA55" w14:textId="77777777" w:rsidTr="00F4663B">
        <w:trPr>
          <w:trHeight w:val="320"/>
        </w:trPr>
        <w:tc>
          <w:tcPr>
            <w:tcW w:w="1954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  <w:vAlign w:val="center"/>
          </w:tcPr>
          <w:p w14:paraId="60E7AA9E" w14:textId="77777777" w:rsidR="00F4663B" w:rsidRPr="00F4663B" w:rsidRDefault="00F4663B" w:rsidP="00F4663B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F4663B">
              <w:rPr>
                <w:rFonts w:eastAsia="Times New Roman" w:cs="Calibri"/>
                <w:color w:val="000000"/>
                <w:lang w:eastAsia="en-GB"/>
              </w:rPr>
              <w:t>MEDRE nõuete halduse detailanalüüs ja arendused</w:t>
            </w:r>
          </w:p>
        </w:tc>
        <w:tc>
          <w:tcPr>
            <w:tcW w:w="940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32895C7F" w14:textId="77777777" w:rsidR="00F4663B" w:rsidRPr="00F4663B" w:rsidRDefault="00F4663B" w:rsidP="00F4663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F4663B">
              <w:rPr>
                <w:rFonts w:eastAsia="Times New Roman" w:cs="Calibri"/>
                <w:color w:val="000000"/>
                <w:lang w:eastAsia="en-GB"/>
              </w:rPr>
              <w:t>MEDRE-3556</w:t>
            </w:r>
          </w:p>
        </w:tc>
        <w:tc>
          <w:tcPr>
            <w:tcW w:w="62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5AAE3998" w14:textId="77777777" w:rsidR="00F4663B" w:rsidRPr="00F4663B" w:rsidRDefault="00F4663B" w:rsidP="00F4663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F4663B">
              <w:rPr>
                <w:rFonts w:eastAsia="Times New Roman" w:cs="Calibri"/>
                <w:color w:val="000000"/>
                <w:lang w:eastAsia="en-GB"/>
              </w:rPr>
              <w:t>34,00</w:t>
            </w:r>
          </w:p>
        </w:tc>
        <w:tc>
          <w:tcPr>
            <w:tcW w:w="706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68E464AB" w14:textId="77777777" w:rsidR="00F4663B" w:rsidRPr="00F4663B" w:rsidRDefault="00F4663B" w:rsidP="00F4663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F4663B">
              <w:rPr>
                <w:rFonts w:eastAsia="Times New Roman" w:cs="Calibri"/>
                <w:color w:val="000000"/>
                <w:lang w:eastAsia="en-GB"/>
              </w:rPr>
              <w:t>€48,48</w:t>
            </w:r>
          </w:p>
        </w:tc>
        <w:tc>
          <w:tcPr>
            <w:tcW w:w="77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1CF6D5E8" w14:textId="77777777" w:rsidR="00F4663B" w:rsidRPr="00F4663B" w:rsidRDefault="00F4663B" w:rsidP="00F4663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F4663B">
              <w:rPr>
                <w:rFonts w:eastAsia="Times New Roman" w:cs="Calibri"/>
                <w:color w:val="000000"/>
                <w:lang w:eastAsia="en-GB"/>
              </w:rPr>
              <w:t>€1 648,32</w:t>
            </w:r>
          </w:p>
        </w:tc>
      </w:tr>
      <w:tr w:rsidR="00F4663B" w:rsidRPr="00F4663B" w14:paraId="5FD436D7" w14:textId="77777777" w:rsidTr="00F4663B">
        <w:trPr>
          <w:trHeight w:val="320"/>
        </w:trPr>
        <w:tc>
          <w:tcPr>
            <w:tcW w:w="1954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  <w:vAlign w:val="center"/>
          </w:tcPr>
          <w:p w14:paraId="6B5CB96E" w14:textId="77777777" w:rsidR="00F4663B" w:rsidRPr="00F4663B" w:rsidRDefault="00F4663B" w:rsidP="00F4663B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F4663B">
              <w:rPr>
                <w:rFonts w:eastAsia="Times New Roman" w:cs="Calibri"/>
                <w:color w:val="000000"/>
                <w:lang w:eastAsia="en-GB"/>
              </w:rPr>
              <w:t>MEDRE nõuete halduse detailanalüüs ja arendused</w:t>
            </w:r>
          </w:p>
        </w:tc>
        <w:tc>
          <w:tcPr>
            <w:tcW w:w="940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5F42A6E6" w14:textId="77777777" w:rsidR="00F4663B" w:rsidRPr="00F4663B" w:rsidRDefault="00F4663B" w:rsidP="00F4663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F4663B">
              <w:rPr>
                <w:rFonts w:eastAsia="Times New Roman" w:cs="Calibri"/>
                <w:color w:val="000000"/>
                <w:lang w:eastAsia="en-GB"/>
              </w:rPr>
              <w:t>MEDRE-3557</w:t>
            </w:r>
          </w:p>
        </w:tc>
        <w:tc>
          <w:tcPr>
            <w:tcW w:w="62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1B099BCD" w14:textId="77777777" w:rsidR="00F4663B" w:rsidRPr="00F4663B" w:rsidRDefault="00F4663B" w:rsidP="00F4663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F4663B">
              <w:rPr>
                <w:rFonts w:eastAsia="Times New Roman" w:cs="Calibri"/>
                <w:color w:val="000000"/>
                <w:lang w:eastAsia="en-GB"/>
              </w:rPr>
              <w:t>43,50</w:t>
            </w:r>
          </w:p>
        </w:tc>
        <w:tc>
          <w:tcPr>
            <w:tcW w:w="706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5AAABD92" w14:textId="77777777" w:rsidR="00F4663B" w:rsidRPr="00F4663B" w:rsidRDefault="00F4663B" w:rsidP="00F4663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F4663B">
              <w:rPr>
                <w:rFonts w:eastAsia="Times New Roman" w:cs="Calibri"/>
                <w:color w:val="000000"/>
                <w:lang w:eastAsia="en-GB"/>
              </w:rPr>
              <w:t>€48,48</w:t>
            </w:r>
          </w:p>
        </w:tc>
        <w:tc>
          <w:tcPr>
            <w:tcW w:w="77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6337696C" w14:textId="77777777" w:rsidR="00F4663B" w:rsidRPr="00F4663B" w:rsidRDefault="00F4663B" w:rsidP="00F4663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F4663B">
              <w:rPr>
                <w:rFonts w:eastAsia="Times New Roman" w:cs="Calibri"/>
                <w:color w:val="000000"/>
                <w:lang w:eastAsia="en-GB"/>
              </w:rPr>
              <w:t>€2 108,88</w:t>
            </w:r>
          </w:p>
        </w:tc>
      </w:tr>
      <w:tr w:rsidR="00F4663B" w:rsidRPr="00F4663B" w14:paraId="47EE6A94" w14:textId="77777777" w:rsidTr="00F4663B">
        <w:trPr>
          <w:trHeight w:val="320"/>
        </w:trPr>
        <w:tc>
          <w:tcPr>
            <w:tcW w:w="1954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  <w:vAlign w:val="center"/>
          </w:tcPr>
          <w:p w14:paraId="6B48B171" w14:textId="77777777" w:rsidR="00F4663B" w:rsidRPr="00F4663B" w:rsidRDefault="00F4663B" w:rsidP="00F4663B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F4663B">
              <w:rPr>
                <w:rFonts w:eastAsia="Times New Roman" w:cs="Calibri"/>
                <w:color w:val="000000"/>
                <w:lang w:eastAsia="en-GB"/>
              </w:rPr>
              <w:t>MEDRE nõuete halduse detailanalüüs ja arendused</w:t>
            </w:r>
          </w:p>
        </w:tc>
        <w:tc>
          <w:tcPr>
            <w:tcW w:w="940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5ECC25FF" w14:textId="77777777" w:rsidR="00F4663B" w:rsidRPr="00F4663B" w:rsidRDefault="00F4663B" w:rsidP="00F4663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F4663B">
              <w:rPr>
                <w:rFonts w:eastAsia="Times New Roman" w:cs="Calibri"/>
                <w:color w:val="000000"/>
                <w:lang w:eastAsia="en-GB"/>
              </w:rPr>
              <w:t>MEDRE-3558</w:t>
            </w:r>
          </w:p>
        </w:tc>
        <w:tc>
          <w:tcPr>
            <w:tcW w:w="62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58DAA1D8" w14:textId="77777777" w:rsidR="00F4663B" w:rsidRPr="00F4663B" w:rsidRDefault="00F4663B" w:rsidP="00F4663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F4663B">
              <w:rPr>
                <w:rFonts w:eastAsia="Times New Roman" w:cs="Calibri"/>
                <w:color w:val="000000"/>
                <w:lang w:eastAsia="en-GB"/>
              </w:rPr>
              <w:t>7,25</w:t>
            </w:r>
          </w:p>
        </w:tc>
        <w:tc>
          <w:tcPr>
            <w:tcW w:w="706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567FBF1F" w14:textId="77777777" w:rsidR="00F4663B" w:rsidRPr="00F4663B" w:rsidRDefault="00F4663B" w:rsidP="00F4663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F4663B">
              <w:rPr>
                <w:rFonts w:eastAsia="Times New Roman" w:cs="Calibri"/>
                <w:color w:val="000000"/>
                <w:lang w:eastAsia="en-GB"/>
              </w:rPr>
              <w:t>€48,48</w:t>
            </w:r>
          </w:p>
        </w:tc>
        <w:tc>
          <w:tcPr>
            <w:tcW w:w="77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7DD3F86D" w14:textId="77777777" w:rsidR="00F4663B" w:rsidRPr="00F4663B" w:rsidRDefault="00F4663B" w:rsidP="00F4663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F4663B">
              <w:rPr>
                <w:rFonts w:eastAsia="Times New Roman" w:cs="Calibri"/>
                <w:color w:val="000000"/>
                <w:lang w:eastAsia="en-GB"/>
              </w:rPr>
              <w:t>€351,48</w:t>
            </w:r>
          </w:p>
        </w:tc>
      </w:tr>
      <w:tr w:rsidR="00F4663B" w:rsidRPr="00F4663B" w14:paraId="26570AA1" w14:textId="77777777" w:rsidTr="00F4663B">
        <w:trPr>
          <w:trHeight w:val="320"/>
        </w:trPr>
        <w:tc>
          <w:tcPr>
            <w:tcW w:w="1954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  <w:vAlign w:val="center"/>
          </w:tcPr>
          <w:p w14:paraId="207B88B5" w14:textId="77777777" w:rsidR="00F4663B" w:rsidRPr="00F4663B" w:rsidRDefault="00F4663B" w:rsidP="00F4663B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F4663B">
              <w:rPr>
                <w:rFonts w:eastAsia="Times New Roman" w:cs="Calibri"/>
                <w:color w:val="000000"/>
                <w:lang w:eastAsia="en-GB"/>
              </w:rPr>
              <w:t>MEDRE nõuete halduse detailanalüüs ja arendused</w:t>
            </w:r>
          </w:p>
        </w:tc>
        <w:tc>
          <w:tcPr>
            <w:tcW w:w="940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3E385288" w14:textId="77777777" w:rsidR="00F4663B" w:rsidRPr="00F4663B" w:rsidRDefault="00F4663B" w:rsidP="00F4663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F4663B">
              <w:rPr>
                <w:rFonts w:eastAsia="Times New Roman" w:cs="Calibri"/>
                <w:color w:val="000000"/>
                <w:lang w:eastAsia="en-GB"/>
              </w:rPr>
              <w:t>MEDRE-3562</w:t>
            </w:r>
          </w:p>
        </w:tc>
        <w:tc>
          <w:tcPr>
            <w:tcW w:w="62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11C30FE3" w14:textId="77777777" w:rsidR="00F4663B" w:rsidRPr="00F4663B" w:rsidRDefault="00F4663B" w:rsidP="00F4663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F4663B">
              <w:rPr>
                <w:rFonts w:eastAsia="Times New Roman" w:cs="Calibri"/>
                <w:color w:val="000000"/>
                <w:lang w:eastAsia="en-GB"/>
              </w:rPr>
              <w:t>13,75</w:t>
            </w:r>
          </w:p>
        </w:tc>
        <w:tc>
          <w:tcPr>
            <w:tcW w:w="706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03454133" w14:textId="77777777" w:rsidR="00F4663B" w:rsidRPr="00F4663B" w:rsidRDefault="00F4663B" w:rsidP="00F4663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F4663B">
              <w:rPr>
                <w:rFonts w:eastAsia="Times New Roman" w:cs="Calibri"/>
                <w:color w:val="000000"/>
                <w:lang w:eastAsia="en-GB"/>
              </w:rPr>
              <w:t>€48,48</w:t>
            </w:r>
          </w:p>
        </w:tc>
        <w:tc>
          <w:tcPr>
            <w:tcW w:w="77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12E2EAD1" w14:textId="77777777" w:rsidR="00F4663B" w:rsidRPr="00F4663B" w:rsidRDefault="00F4663B" w:rsidP="00F4663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F4663B">
              <w:rPr>
                <w:rFonts w:eastAsia="Times New Roman" w:cs="Calibri"/>
                <w:color w:val="000000"/>
                <w:lang w:eastAsia="en-GB"/>
              </w:rPr>
              <w:t>€666,60</w:t>
            </w:r>
          </w:p>
        </w:tc>
      </w:tr>
      <w:tr w:rsidR="00F4663B" w:rsidRPr="00F4663B" w14:paraId="0F44446E" w14:textId="77777777" w:rsidTr="00F4663B">
        <w:trPr>
          <w:trHeight w:val="320"/>
        </w:trPr>
        <w:tc>
          <w:tcPr>
            <w:tcW w:w="1954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  <w:vAlign w:val="center"/>
          </w:tcPr>
          <w:p w14:paraId="743F7D87" w14:textId="77777777" w:rsidR="00F4663B" w:rsidRPr="00F4663B" w:rsidRDefault="00F4663B" w:rsidP="00F4663B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F4663B">
              <w:rPr>
                <w:rFonts w:eastAsia="Times New Roman" w:cs="Calibri"/>
                <w:color w:val="000000"/>
                <w:lang w:eastAsia="en-GB"/>
              </w:rPr>
              <w:t>MEDRE nõuete halduse detailanalüüs ja arendused</w:t>
            </w:r>
          </w:p>
        </w:tc>
        <w:tc>
          <w:tcPr>
            <w:tcW w:w="940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42BFA957" w14:textId="77777777" w:rsidR="00F4663B" w:rsidRPr="00F4663B" w:rsidRDefault="00F4663B" w:rsidP="00F4663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F4663B">
              <w:rPr>
                <w:rFonts w:eastAsia="Times New Roman" w:cs="Calibri"/>
                <w:color w:val="000000"/>
                <w:lang w:eastAsia="en-GB"/>
              </w:rPr>
              <w:t>MEDRE-3566</w:t>
            </w:r>
          </w:p>
        </w:tc>
        <w:tc>
          <w:tcPr>
            <w:tcW w:w="62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4DD04DD7" w14:textId="77777777" w:rsidR="00F4663B" w:rsidRPr="00F4663B" w:rsidRDefault="00F4663B" w:rsidP="00F4663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F4663B">
              <w:rPr>
                <w:rFonts w:eastAsia="Times New Roman" w:cs="Calibri"/>
                <w:color w:val="000000"/>
                <w:lang w:eastAsia="en-GB"/>
              </w:rPr>
              <w:t>33,00</w:t>
            </w:r>
          </w:p>
        </w:tc>
        <w:tc>
          <w:tcPr>
            <w:tcW w:w="706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4B4705C6" w14:textId="77777777" w:rsidR="00F4663B" w:rsidRPr="00F4663B" w:rsidRDefault="00F4663B" w:rsidP="00F4663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F4663B">
              <w:rPr>
                <w:rFonts w:eastAsia="Times New Roman" w:cs="Calibri"/>
                <w:color w:val="000000"/>
                <w:lang w:eastAsia="en-GB"/>
              </w:rPr>
              <w:t>€48,48</w:t>
            </w:r>
          </w:p>
        </w:tc>
        <w:tc>
          <w:tcPr>
            <w:tcW w:w="77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7EB56082" w14:textId="77777777" w:rsidR="00F4663B" w:rsidRPr="00F4663B" w:rsidRDefault="00F4663B" w:rsidP="00F4663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F4663B">
              <w:rPr>
                <w:rFonts w:eastAsia="Times New Roman" w:cs="Calibri"/>
                <w:color w:val="000000"/>
                <w:lang w:eastAsia="en-GB"/>
              </w:rPr>
              <w:t>€1 599,84</w:t>
            </w:r>
          </w:p>
        </w:tc>
      </w:tr>
      <w:tr w:rsidR="00F4663B" w:rsidRPr="00F4663B" w14:paraId="420CE692" w14:textId="77777777" w:rsidTr="00F4663B">
        <w:trPr>
          <w:trHeight w:val="320"/>
        </w:trPr>
        <w:tc>
          <w:tcPr>
            <w:tcW w:w="1954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  <w:vAlign w:val="center"/>
          </w:tcPr>
          <w:p w14:paraId="4901E456" w14:textId="77777777" w:rsidR="00F4663B" w:rsidRPr="00F4663B" w:rsidRDefault="00F4663B" w:rsidP="00F4663B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F4663B">
              <w:rPr>
                <w:rFonts w:eastAsia="Times New Roman" w:cs="Calibri"/>
                <w:color w:val="000000"/>
                <w:lang w:eastAsia="en-GB"/>
              </w:rPr>
              <w:t>MEDRE nõuete halduse detailanalüüs ja arendused</w:t>
            </w:r>
          </w:p>
        </w:tc>
        <w:tc>
          <w:tcPr>
            <w:tcW w:w="940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68A18FCE" w14:textId="77777777" w:rsidR="00F4663B" w:rsidRPr="00F4663B" w:rsidRDefault="00F4663B" w:rsidP="00F4663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F4663B">
              <w:rPr>
                <w:rFonts w:eastAsia="Times New Roman" w:cs="Calibri"/>
                <w:color w:val="000000"/>
                <w:lang w:eastAsia="en-GB"/>
              </w:rPr>
              <w:t>MEDRE-3573</w:t>
            </w:r>
          </w:p>
        </w:tc>
        <w:tc>
          <w:tcPr>
            <w:tcW w:w="62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1916C681" w14:textId="77777777" w:rsidR="00F4663B" w:rsidRPr="00F4663B" w:rsidRDefault="00F4663B" w:rsidP="00F4663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F4663B">
              <w:rPr>
                <w:rFonts w:eastAsia="Times New Roman" w:cs="Calibri"/>
                <w:color w:val="000000"/>
                <w:lang w:eastAsia="en-GB"/>
              </w:rPr>
              <w:t>50,00</w:t>
            </w:r>
          </w:p>
        </w:tc>
        <w:tc>
          <w:tcPr>
            <w:tcW w:w="706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19C9EF39" w14:textId="77777777" w:rsidR="00F4663B" w:rsidRPr="00F4663B" w:rsidRDefault="00F4663B" w:rsidP="00F4663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F4663B">
              <w:rPr>
                <w:rFonts w:eastAsia="Times New Roman" w:cs="Calibri"/>
                <w:color w:val="000000"/>
                <w:lang w:eastAsia="en-GB"/>
              </w:rPr>
              <w:t>€48,48</w:t>
            </w:r>
          </w:p>
        </w:tc>
        <w:tc>
          <w:tcPr>
            <w:tcW w:w="77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72EB258F" w14:textId="77777777" w:rsidR="00F4663B" w:rsidRPr="00F4663B" w:rsidRDefault="00F4663B" w:rsidP="00F4663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F4663B">
              <w:rPr>
                <w:rFonts w:eastAsia="Times New Roman" w:cs="Calibri"/>
                <w:color w:val="000000"/>
                <w:lang w:eastAsia="en-GB"/>
              </w:rPr>
              <w:t>€2 424,00</w:t>
            </w:r>
          </w:p>
        </w:tc>
      </w:tr>
      <w:tr w:rsidR="00F4663B" w:rsidRPr="00F4663B" w14:paraId="417A583C" w14:textId="77777777" w:rsidTr="00F4663B">
        <w:trPr>
          <w:trHeight w:val="320"/>
        </w:trPr>
        <w:tc>
          <w:tcPr>
            <w:tcW w:w="1954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  <w:vAlign w:val="center"/>
          </w:tcPr>
          <w:p w14:paraId="03F64031" w14:textId="77777777" w:rsidR="00F4663B" w:rsidRPr="00F4663B" w:rsidRDefault="00F4663B" w:rsidP="00F4663B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F4663B">
              <w:rPr>
                <w:rFonts w:eastAsia="Times New Roman" w:cs="Calibri"/>
                <w:color w:val="000000"/>
                <w:lang w:eastAsia="en-GB"/>
              </w:rPr>
              <w:t>MEDRE nõuete halduse detailanalüüs ja arendused</w:t>
            </w:r>
          </w:p>
        </w:tc>
        <w:tc>
          <w:tcPr>
            <w:tcW w:w="940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1909406A" w14:textId="77777777" w:rsidR="00F4663B" w:rsidRPr="00F4663B" w:rsidRDefault="00F4663B" w:rsidP="00F4663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F4663B">
              <w:rPr>
                <w:rFonts w:eastAsia="Times New Roman" w:cs="Calibri"/>
                <w:color w:val="000000"/>
                <w:lang w:eastAsia="en-GB"/>
              </w:rPr>
              <w:t>MEDRE-3582</w:t>
            </w:r>
          </w:p>
        </w:tc>
        <w:tc>
          <w:tcPr>
            <w:tcW w:w="62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12F8E738" w14:textId="77777777" w:rsidR="00F4663B" w:rsidRPr="00F4663B" w:rsidRDefault="00F4663B" w:rsidP="00F4663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F4663B">
              <w:rPr>
                <w:rFonts w:eastAsia="Times New Roman" w:cs="Calibri"/>
                <w:color w:val="000000"/>
                <w:lang w:eastAsia="en-GB"/>
              </w:rPr>
              <w:t>37,00</w:t>
            </w:r>
          </w:p>
        </w:tc>
        <w:tc>
          <w:tcPr>
            <w:tcW w:w="706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71CB1879" w14:textId="77777777" w:rsidR="00F4663B" w:rsidRPr="00F4663B" w:rsidRDefault="00F4663B" w:rsidP="00F4663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F4663B">
              <w:rPr>
                <w:rFonts w:eastAsia="Times New Roman" w:cs="Calibri"/>
                <w:color w:val="000000"/>
                <w:lang w:eastAsia="en-GB"/>
              </w:rPr>
              <w:t>€48,48</w:t>
            </w:r>
          </w:p>
        </w:tc>
        <w:tc>
          <w:tcPr>
            <w:tcW w:w="77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1776BE97" w14:textId="77777777" w:rsidR="00F4663B" w:rsidRPr="00F4663B" w:rsidRDefault="00F4663B" w:rsidP="00F4663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F4663B">
              <w:rPr>
                <w:rFonts w:eastAsia="Times New Roman" w:cs="Calibri"/>
                <w:color w:val="000000"/>
                <w:lang w:eastAsia="en-GB"/>
              </w:rPr>
              <w:t>€1 793,76</w:t>
            </w:r>
          </w:p>
        </w:tc>
      </w:tr>
      <w:tr w:rsidR="00F4663B" w:rsidRPr="00F4663B" w14:paraId="2E0EE63A" w14:textId="77777777" w:rsidTr="00F4663B">
        <w:trPr>
          <w:trHeight w:val="320"/>
        </w:trPr>
        <w:tc>
          <w:tcPr>
            <w:tcW w:w="1954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  <w:vAlign w:val="center"/>
          </w:tcPr>
          <w:p w14:paraId="0D97C42D" w14:textId="77777777" w:rsidR="00F4663B" w:rsidRPr="00F4663B" w:rsidRDefault="00F4663B" w:rsidP="00F4663B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F4663B">
              <w:rPr>
                <w:rFonts w:eastAsia="Times New Roman" w:cs="Calibri"/>
                <w:color w:val="000000"/>
                <w:lang w:eastAsia="en-GB"/>
              </w:rPr>
              <w:t>MEDRE nõuete halduse detailanalüüs ja arendused</w:t>
            </w:r>
          </w:p>
        </w:tc>
        <w:tc>
          <w:tcPr>
            <w:tcW w:w="940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124DA5AD" w14:textId="77777777" w:rsidR="00F4663B" w:rsidRPr="00F4663B" w:rsidRDefault="00F4663B" w:rsidP="00F4663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F4663B">
              <w:rPr>
                <w:rFonts w:eastAsia="Times New Roman" w:cs="Calibri"/>
                <w:color w:val="000000"/>
                <w:lang w:eastAsia="en-GB"/>
              </w:rPr>
              <w:t>MEDRE-3584</w:t>
            </w:r>
          </w:p>
        </w:tc>
        <w:tc>
          <w:tcPr>
            <w:tcW w:w="62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47D9A195" w14:textId="77777777" w:rsidR="00F4663B" w:rsidRPr="00F4663B" w:rsidRDefault="00F4663B" w:rsidP="00F4663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F4663B">
              <w:rPr>
                <w:rFonts w:eastAsia="Times New Roman" w:cs="Calibri"/>
                <w:color w:val="000000"/>
                <w:lang w:eastAsia="en-GB"/>
              </w:rPr>
              <w:t>68,25</w:t>
            </w:r>
          </w:p>
        </w:tc>
        <w:tc>
          <w:tcPr>
            <w:tcW w:w="706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0318B2C4" w14:textId="77777777" w:rsidR="00F4663B" w:rsidRPr="00F4663B" w:rsidRDefault="00F4663B" w:rsidP="00F4663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F4663B">
              <w:rPr>
                <w:rFonts w:eastAsia="Times New Roman" w:cs="Calibri"/>
                <w:color w:val="000000"/>
                <w:lang w:eastAsia="en-GB"/>
              </w:rPr>
              <w:t>€48,48</w:t>
            </w:r>
          </w:p>
        </w:tc>
        <w:tc>
          <w:tcPr>
            <w:tcW w:w="77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658EB050" w14:textId="77777777" w:rsidR="00F4663B" w:rsidRPr="00F4663B" w:rsidRDefault="00F4663B" w:rsidP="00F4663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F4663B">
              <w:rPr>
                <w:rFonts w:eastAsia="Times New Roman" w:cs="Calibri"/>
                <w:color w:val="000000"/>
                <w:lang w:eastAsia="en-GB"/>
              </w:rPr>
              <w:t>€3 308,76</w:t>
            </w:r>
          </w:p>
        </w:tc>
      </w:tr>
      <w:tr w:rsidR="00F4663B" w:rsidRPr="00F4663B" w14:paraId="616721B8" w14:textId="77777777" w:rsidTr="00F4663B">
        <w:trPr>
          <w:trHeight w:val="320"/>
        </w:trPr>
        <w:tc>
          <w:tcPr>
            <w:tcW w:w="1954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  <w:vAlign w:val="center"/>
          </w:tcPr>
          <w:p w14:paraId="0CA2FE8A" w14:textId="77777777" w:rsidR="00F4663B" w:rsidRPr="00F4663B" w:rsidRDefault="00F4663B" w:rsidP="00F4663B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F4663B">
              <w:rPr>
                <w:rFonts w:eastAsia="Times New Roman" w:cs="Calibri"/>
                <w:color w:val="000000"/>
                <w:lang w:eastAsia="en-GB"/>
              </w:rPr>
              <w:t>MEDRE nõuete halduse detailanalüüs ja arendused</w:t>
            </w:r>
          </w:p>
        </w:tc>
        <w:tc>
          <w:tcPr>
            <w:tcW w:w="940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640BA1D6" w14:textId="77777777" w:rsidR="00F4663B" w:rsidRPr="00F4663B" w:rsidRDefault="00F4663B" w:rsidP="00F4663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F4663B">
              <w:rPr>
                <w:rFonts w:eastAsia="Times New Roman" w:cs="Calibri"/>
                <w:color w:val="000000"/>
                <w:lang w:eastAsia="en-GB"/>
              </w:rPr>
              <w:t>MEDRE-3585</w:t>
            </w:r>
          </w:p>
        </w:tc>
        <w:tc>
          <w:tcPr>
            <w:tcW w:w="62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2D4C874E" w14:textId="77777777" w:rsidR="00F4663B" w:rsidRPr="00F4663B" w:rsidRDefault="00F4663B" w:rsidP="00F4663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F4663B">
              <w:rPr>
                <w:rFonts w:eastAsia="Times New Roman" w:cs="Calibri"/>
                <w:color w:val="000000"/>
                <w:lang w:eastAsia="en-GB"/>
              </w:rPr>
              <w:t>46,75</w:t>
            </w:r>
          </w:p>
        </w:tc>
        <w:tc>
          <w:tcPr>
            <w:tcW w:w="706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6BEF78C6" w14:textId="77777777" w:rsidR="00F4663B" w:rsidRPr="00F4663B" w:rsidRDefault="00F4663B" w:rsidP="00F4663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F4663B">
              <w:rPr>
                <w:rFonts w:eastAsia="Times New Roman" w:cs="Calibri"/>
                <w:color w:val="000000"/>
                <w:lang w:eastAsia="en-GB"/>
              </w:rPr>
              <w:t>€48,48</w:t>
            </w:r>
          </w:p>
        </w:tc>
        <w:tc>
          <w:tcPr>
            <w:tcW w:w="77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5CF94208" w14:textId="77777777" w:rsidR="00F4663B" w:rsidRPr="00F4663B" w:rsidRDefault="00F4663B" w:rsidP="00F4663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F4663B">
              <w:rPr>
                <w:rFonts w:eastAsia="Times New Roman" w:cs="Calibri"/>
                <w:color w:val="000000"/>
                <w:lang w:eastAsia="en-GB"/>
              </w:rPr>
              <w:t>€2 266,44</w:t>
            </w:r>
          </w:p>
        </w:tc>
      </w:tr>
      <w:tr w:rsidR="00F4663B" w:rsidRPr="00F4663B" w14:paraId="2EC71881" w14:textId="77777777" w:rsidTr="00F4663B">
        <w:trPr>
          <w:trHeight w:val="320"/>
        </w:trPr>
        <w:tc>
          <w:tcPr>
            <w:tcW w:w="1954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  <w:vAlign w:val="center"/>
          </w:tcPr>
          <w:p w14:paraId="4C857080" w14:textId="77777777" w:rsidR="00F4663B" w:rsidRPr="00F4663B" w:rsidRDefault="00F4663B" w:rsidP="00F4663B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F4663B">
              <w:rPr>
                <w:rFonts w:eastAsia="Times New Roman" w:cs="Calibri"/>
                <w:color w:val="000000"/>
                <w:lang w:eastAsia="en-GB"/>
              </w:rPr>
              <w:t>MEDRE nõuete halduse detailanalüüs ja arendused</w:t>
            </w:r>
          </w:p>
        </w:tc>
        <w:tc>
          <w:tcPr>
            <w:tcW w:w="940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3639C47A" w14:textId="77777777" w:rsidR="00F4663B" w:rsidRPr="00F4663B" w:rsidRDefault="00F4663B" w:rsidP="00F4663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F4663B">
              <w:rPr>
                <w:rFonts w:eastAsia="Times New Roman" w:cs="Calibri"/>
                <w:color w:val="000000"/>
                <w:lang w:eastAsia="en-GB"/>
              </w:rPr>
              <w:t>MEDRE-3622</w:t>
            </w:r>
          </w:p>
        </w:tc>
        <w:tc>
          <w:tcPr>
            <w:tcW w:w="62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61335E53" w14:textId="77777777" w:rsidR="00F4663B" w:rsidRPr="00F4663B" w:rsidRDefault="00F4663B" w:rsidP="00F4663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F4663B">
              <w:rPr>
                <w:rFonts w:eastAsia="Times New Roman" w:cs="Calibri"/>
                <w:color w:val="000000"/>
                <w:lang w:eastAsia="en-GB"/>
              </w:rPr>
              <w:t>257,67</w:t>
            </w:r>
          </w:p>
        </w:tc>
        <w:tc>
          <w:tcPr>
            <w:tcW w:w="706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0AB68679" w14:textId="77777777" w:rsidR="00F4663B" w:rsidRPr="00F4663B" w:rsidRDefault="00F4663B" w:rsidP="00F4663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F4663B">
              <w:rPr>
                <w:rFonts w:eastAsia="Times New Roman" w:cs="Calibri"/>
                <w:color w:val="000000"/>
                <w:lang w:eastAsia="en-GB"/>
              </w:rPr>
              <w:t>€48,48</w:t>
            </w:r>
          </w:p>
        </w:tc>
        <w:tc>
          <w:tcPr>
            <w:tcW w:w="77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17518E26" w14:textId="77777777" w:rsidR="00F4663B" w:rsidRPr="00F4663B" w:rsidRDefault="00F4663B" w:rsidP="00F4663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F4663B">
              <w:rPr>
                <w:rFonts w:eastAsia="Times New Roman" w:cs="Calibri"/>
                <w:color w:val="000000"/>
                <w:lang w:eastAsia="en-GB"/>
              </w:rPr>
              <w:t>€12 491,84</w:t>
            </w:r>
          </w:p>
        </w:tc>
      </w:tr>
      <w:tr w:rsidR="00F4663B" w:rsidRPr="00F4663B" w14:paraId="5770CE84" w14:textId="77777777" w:rsidTr="00F4663B">
        <w:trPr>
          <w:trHeight w:val="320"/>
        </w:trPr>
        <w:tc>
          <w:tcPr>
            <w:tcW w:w="1954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  <w:vAlign w:val="center"/>
          </w:tcPr>
          <w:p w14:paraId="2703D865" w14:textId="77777777" w:rsidR="00F4663B" w:rsidRPr="00F4663B" w:rsidRDefault="00F4663B" w:rsidP="00F4663B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F4663B">
              <w:rPr>
                <w:rFonts w:eastAsia="Times New Roman" w:cs="Calibri"/>
                <w:color w:val="000000"/>
                <w:lang w:eastAsia="en-GB"/>
              </w:rPr>
              <w:t>MEDRE nõuete halduse detailanalüüs ja arendused</w:t>
            </w:r>
          </w:p>
        </w:tc>
        <w:tc>
          <w:tcPr>
            <w:tcW w:w="940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599151C3" w14:textId="77777777" w:rsidR="00F4663B" w:rsidRPr="00F4663B" w:rsidRDefault="00F4663B" w:rsidP="00F4663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F4663B">
              <w:rPr>
                <w:rFonts w:eastAsia="Times New Roman" w:cs="Calibri"/>
                <w:color w:val="000000"/>
                <w:lang w:eastAsia="en-GB"/>
              </w:rPr>
              <w:t>MEDRE-3645</w:t>
            </w:r>
          </w:p>
        </w:tc>
        <w:tc>
          <w:tcPr>
            <w:tcW w:w="62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36FA9316" w14:textId="77777777" w:rsidR="00F4663B" w:rsidRPr="00F4663B" w:rsidRDefault="00F4663B" w:rsidP="00F4663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F4663B">
              <w:rPr>
                <w:rFonts w:eastAsia="Times New Roman" w:cs="Calibri"/>
                <w:color w:val="000000"/>
                <w:lang w:eastAsia="en-GB"/>
              </w:rPr>
              <w:t>12,00</w:t>
            </w:r>
          </w:p>
        </w:tc>
        <w:tc>
          <w:tcPr>
            <w:tcW w:w="706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45E98663" w14:textId="77777777" w:rsidR="00F4663B" w:rsidRPr="00F4663B" w:rsidRDefault="00F4663B" w:rsidP="00F4663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F4663B">
              <w:rPr>
                <w:rFonts w:eastAsia="Times New Roman" w:cs="Calibri"/>
                <w:color w:val="000000"/>
                <w:lang w:eastAsia="en-GB"/>
              </w:rPr>
              <w:t>€48,48</w:t>
            </w:r>
          </w:p>
        </w:tc>
        <w:tc>
          <w:tcPr>
            <w:tcW w:w="77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2AD5642D" w14:textId="77777777" w:rsidR="00F4663B" w:rsidRPr="00F4663B" w:rsidRDefault="00F4663B" w:rsidP="00F4663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F4663B">
              <w:rPr>
                <w:rFonts w:eastAsia="Times New Roman" w:cs="Calibri"/>
                <w:color w:val="000000"/>
                <w:lang w:eastAsia="en-GB"/>
              </w:rPr>
              <w:t>€581,76</w:t>
            </w:r>
          </w:p>
        </w:tc>
      </w:tr>
      <w:tr w:rsidR="00F4663B" w:rsidRPr="00F4663B" w14:paraId="0697DBC6" w14:textId="77777777" w:rsidTr="00F4663B">
        <w:trPr>
          <w:trHeight w:val="320"/>
        </w:trPr>
        <w:tc>
          <w:tcPr>
            <w:tcW w:w="1954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  <w:vAlign w:val="center"/>
          </w:tcPr>
          <w:p w14:paraId="1DAF7253" w14:textId="77777777" w:rsidR="00F4663B" w:rsidRPr="00F4663B" w:rsidRDefault="00F4663B" w:rsidP="00F4663B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F4663B">
              <w:rPr>
                <w:rFonts w:eastAsia="Times New Roman" w:cs="Calibri"/>
                <w:color w:val="000000"/>
                <w:lang w:eastAsia="en-GB"/>
              </w:rPr>
              <w:t>MEDRE nõuete halduse detailanalüüs ja arendused</w:t>
            </w:r>
          </w:p>
        </w:tc>
        <w:tc>
          <w:tcPr>
            <w:tcW w:w="940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6EC1A1DB" w14:textId="77777777" w:rsidR="00F4663B" w:rsidRPr="00F4663B" w:rsidRDefault="00F4663B" w:rsidP="00F4663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F4663B">
              <w:rPr>
                <w:rFonts w:eastAsia="Times New Roman" w:cs="Calibri"/>
                <w:color w:val="000000"/>
                <w:lang w:eastAsia="en-GB"/>
              </w:rPr>
              <w:t>MEDRE-3647</w:t>
            </w:r>
          </w:p>
        </w:tc>
        <w:tc>
          <w:tcPr>
            <w:tcW w:w="62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156B483F" w14:textId="77777777" w:rsidR="00F4663B" w:rsidRPr="00F4663B" w:rsidRDefault="00F4663B" w:rsidP="00F4663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F4663B">
              <w:rPr>
                <w:rFonts w:eastAsia="Times New Roman" w:cs="Calibri"/>
                <w:color w:val="000000"/>
                <w:lang w:eastAsia="en-GB"/>
              </w:rPr>
              <w:t>8,00</w:t>
            </w:r>
          </w:p>
        </w:tc>
        <w:tc>
          <w:tcPr>
            <w:tcW w:w="706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4FBF4BC3" w14:textId="77777777" w:rsidR="00F4663B" w:rsidRPr="00F4663B" w:rsidRDefault="00F4663B" w:rsidP="00F4663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F4663B">
              <w:rPr>
                <w:rFonts w:eastAsia="Times New Roman" w:cs="Calibri"/>
                <w:color w:val="000000"/>
                <w:lang w:eastAsia="en-GB"/>
              </w:rPr>
              <w:t>€48,48</w:t>
            </w:r>
          </w:p>
        </w:tc>
        <w:tc>
          <w:tcPr>
            <w:tcW w:w="77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78CA5E7D" w14:textId="77777777" w:rsidR="00F4663B" w:rsidRPr="00F4663B" w:rsidRDefault="00F4663B" w:rsidP="00F4663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F4663B">
              <w:rPr>
                <w:rFonts w:eastAsia="Times New Roman" w:cs="Calibri"/>
                <w:color w:val="000000"/>
                <w:lang w:eastAsia="en-GB"/>
              </w:rPr>
              <w:t>€387,84</w:t>
            </w:r>
          </w:p>
        </w:tc>
      </w:tr>
      <w:tr w:rsidR="00F4663B" w:rsidRPr="00F4663B" w14:paraId="40E2C154" w14:textId="77777777" w:rsidTr="00F4663B">
        <w:trPr>
          <w:trHeight w:val="320"/>
        </w:trPr>
        <w:tc>
          <w:tcPr>
            <w:tcW w:w="1954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  <w:vAlign w:val="center"/>
          </w:tcPr>
          <w:p w14:paraId="0AD6DFDF" w14:textId="77777777" w:rsidR="00F4663B" w:rsidRPr="00F4663B" w:rsidRDefault="00F4663B" w:rsidP="00F4663B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F4663B">
              <w:rPr>
                <w:rFonts w:eastAsia="Times New Roman" w:cs="Calibri"/>
                <w:color w:val="000000"/>
                <w:lang w:eastAsia="en-GB"/>
              </w:rPr>
              <w:t>MEDRE nõuete halduse detailanalüüs ja arendused</w:t>
            </w:r>
          </w:p>
        </w:tc>
        <w:tc>
          <w:tcPr>
            <w:tcW w:w="940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7057368A" w14:textId="77777777" w:rsidR="00F4663B" w:rsidRPr="00F4663B" w:rsidRDefault="00F4663B" w:rsidP="00F4663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F4663B">
              <w:rPr>
                <w:rFonts w:eastAsia="Times New Roman" w:cs="Calibri"/>
                <w:color w:val="000000"/>
                <w:lang w:eastAsia="en-GB"/>
              </w:rPr>
              <w:t>MEDRE-3648</w:t>
            </w:r>
          </w:p>
        </w:tc>
        <w:tc>
          <w:tcPr>
            <w:tcW w:w="62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5CD445BD" w14:textId="77777777" w:rsidR="00F4663B" w:rsidRPr="00F4663B" w:rsidRDefault="00F4663B" w:rsidP="00F4663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F4663B">
              <w:rPr>
                <w:rFonts w:eastAsia="Times New Roman" w:cs="Calibri"/>
                <w:color w:val="000000"/>
                <w:lang w:eastAsia="en-GB"/>
              </w:rPr>
              <w:t>1,50</w:t>
            </w:r>
          </w:p>
        </w:tc>
        <w:tc>
          <w:tcPr>
            <w:tcW w:w="706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56845C5E" w14:textId="77777777" w:rsidR="00F4663B" w:rsidRPr="00F4663B" w:rsidRDefault="00F4663B" w:rsidP="00F4663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F4663B">
              <w:rPr>
                <w:rFonts w:eastAsia="Times New Roman" w:cs="Calibri"/>
                <w:color w:val="000000"/>
                <w:lang w:eastAsia="en-GB"/>
              </w:rPr>
              <w:t>€48,48</w:t>
            </w:r>
          </w:p>
        </w:tc>
        <w:tc>
          <w:tcPr>
            <w:tcW w:w="77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2ED873E4" w14:textId="77777777" w:rsidR="00F4663B" w:rsidRPr="00F4663B" w:rsidRDefault="00F4663B" w:rsidP="00F4663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F4663B">
              <w:rPr>
                <w:rFonts w:eastAsia="Times New Roman" w:cs="Calibri"/>
                <w:color w:val="000000"/>
                <w:lang w:eastAsia="en-GB"/>
              </w:rPr>
              <w:t>€72,72</w:t>
            </w:r>
          </w:p>
        </w:tc>
      </w:tr>
      <w:tr w:rsidR="00F4663B" w:rsidRPr="00F4663B" w14:paraId="021B46A2" w14:textId="77777777" w:rsidTr="00F4663B">
        <w:trPr>
          <w:trHeight w:val="320"/>
        </w:trPr>
        <w:tc>
          <w:tcPr>
            <w:tcW w:w="1954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  <w:vAlign w:val="center"/>
          </w:tcPr>
          <w:p w14:paraId="561F82A4" w14:textId="77777777" w:rsidR="00F4663B" w:rsidRPr="00F4663B" w:rsidRDefault="00F4663B" w:rsidP="00F4663B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F4663B">
              <w:rPr>
                <w:rFonts w:eastAsia="Times New Roman" w:cs="Calibri"/>
                <w:color w:val="000000"/>
                <w:lang w:eastAsia="en-GB"/>
              </w:rPr>
              <w:t>MEDRE nõuete halduse detailanalüüs ja arendused</w:t>
            </w:r>
          </w:p>
        </w:tc>
        <w:tc>
          <w:tcPr>
            <w:tcW w:w="940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11E3A03A" w14:textId="77777777" w:rsidR="00F4663B" w:rsidRPr="00F4663B" w:rsidRDefault="00F4663B" w:rsidP="00F4663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F4663B">
              <w:rPr>
                <w:rFonts w:eastAsia="Times New Roman" w:cs="Calibri"/>
                <w:color w:val="000000"/>
                <w:lang w:eastAsia="en-GB"/>
              </w:rPr>
              <w:t>MEDRE-3653</w:t>
            </w:r>
          </w:p>
        </w:tc>
        <w:tc>
          <w:tcPr>
            <w:tcW w:w="62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648691F5" w14:textId="77777777" w:rsidR="00F4663B" w:rsidRPr="00F4663B" w:rsidRDefault="00F4663B" w:rsidP="00F4663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F4663B">
              <w:rPr>
                <w:rFonts w:eastAsia="Times New Roman" w:cs="Calibri"/>
                <w:color w:val="000000"/>
                <w:lang w:eastAsia="en-GB"/>
              </w:rPr>
              <w:t>15,75</w:t>
            </w:r>
          </w:p>
        </w:tc>
        <w:tc>
          <w:tcPr>
            <w:tcW w:w="706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199A4962" w14:textId="77777777" w:rsidR="00F4663B" w:rsidRPr="00F4663B" w:rsidRDefault="00F4663B" w:rsidP="00F4663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F4663B">
              <w:rPr>
                <w:rFonts w:eastAsia="Times New Roman" w:cs="Calibri"/>
                <w:color w:val="000000"/>
                <w:lang w:eastAsia="en-GB"/>
              </w:rPr>
              <w:t>€48,48</w:t>
            </w:r>
          </w:p>
        </w:tc>
        <w:tc>
          <w:tcPr>
            <w:tcW w:w="77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4EFE0539" w14:textId="77777777" w:rsidR="00F4663B" w:rsidRPr="00F4663B" w:rsidRDefault="00F4663B" w:rsidP="00F4663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F4663B">
              <w:rPr>
                <w:rFonts w:eastAsia="Times New Roman" w:cs="Calibri"/>
                <w:color w:val="000000"/>
                <w:lang w:eastAsia="en-GB"/>
              </w:rPr>
              <w:t>€763,56</w:t>
            </w:r>
          </w:p>
        </w:tc>
      </w:tr>
      <w:tr w:rsidR="00F4663B" w:rsidRPr="00F4663B" w14:paraId="5EFEBE46" w14:textId="77777777" w:rsidTr="00F4663B">
        <w:trPr>
          <w:trHeight w:val="320"/>
        </w:trPr>
        <w:tc>
          <w:tcPr>
            <w:tcW w:w="1954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  <w:vAlign w:val="center"/>
          </w:tcPr>
          <w:p w14:paraId="6B71700B" w14:textId="77777777" w:rsidR="00F4663B" w:rsidRPr="00F4663B" w:rsidRDefault="00F4663B" w:rsidP="00F4663B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F4663B">
              <w:rPr>
                <w:rFonts w:eastAsia="Times New Roman" w:cs="Calibri"/>
                <w:color w:val="000000"/>
                <w:lang w:eastAsia="en-GB"/>
              </w:rPr>
              <w:t>MEDRE nõuete halduse detailanalüüs ja arendused</w:t>
            </w:r>
          </w:p>
        </w:tc>
        <w:tc>
          <w:tcPr>
            <w:tcW w:w="940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79E442DE" w14:textId="77777777" w:rsidR="00F4663B" w:rsidRPr="00F4663B" w:rsidRDefault="00F4663B" w:rsidP="00F4663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F4663B">
              <w:rPr>
                <w:rFonts w:eastAsia="Times New Roman" w:cs="Calibri"/>
                <w:color w:val="000000"/>
                <w:lang w:eastAsia="en-GB"/>
              </w:rPr>
              <w:t>MEDRE-3655</w:t>
            </w:r>
          </w:p>
        </w:tc>
        <w:tc>
          <w:tcPr>
            <w:tcW w:w="62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44E62C91" w14:textId="77777777" w:rsidR="00F4663B" w:rsidRPr="00F4663B" w:rsidRDefault="00F4663B" w:rsidP="00F4663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F4663B">
              <w:rPr>
                <w:rFonts w:eastAsia="Times New Roman" w:cs="Calibri"/>
                <w:color w:val="000000"/>
                <w:lang w:eastAsia="en-GB"/>
              </w:rPr>
              <w:t>8,00</w:t>
            </w:r>
          </w:p>
        </w:tc>
        <w:tc>
          <w:tcPr>
            <w:tcW w:w="706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4D48A27F" w14:textId="77777777" w:rsidR="00F4663B" w:rsidRPr="00F4663B" w:rsidRDefault="00F4663B" w:rsidP="00F4663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F4663B">
              <w:rPr>
                <w:rFonts w:eastAsia="Times New Roman" w:cs="Calibri"/>
                <w:color w:val="000000"/>
                <w:lang w:eastAsia="en-GB"/>
              </w:rPr>
              <w:t>€48,48</w:t>
            </w:r>
          </w:p>
        </w:tc>
        <w:tc>
          <w:tcPr>
            <w:tcW w:w="77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768ECA95" w14:textId="77777777" w:rsidR="00F4663B" w:rsidRPr="00F4663B" w:rsidRDefault="00F4663B" w:rsidP="00F4663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F4663B">
              <w:rPr>
                <w:rFonts w:eastAsia="Times New Roman" w:cs="Calibri"/>
                <w:color w:val="000000"/>
                <w:lang w:eastAsia="en-GB"/>
              </w:rPr>
              <w:t>€387,84</w:t>
            </w:r>
          </w:p>
        </w:tc>
      </w:tr>
      <w:tr w:rsidR="00F4663B" w:rsidRPr="00F4663B" w14:paraId="1BFEB9D4" w14:textId="77777777" w:rsidTr="00F4663B">
        <w:trPr>
          <w:trHeight w:val="320"/>
        </w:trPr>
        <w:tc>
          <w:tcPr>
            <w:tcW w:w="1954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  <w:vAlign w:val="center"/>
          </w:tcPr>
          <w:p w14:paraId="6DD65EEA" w14:textId="77777777" w:rsidR="00F4663B" w:rsidRPr="00F4663B" w:rsidRDefault="00F4663B" w:rsidP="00F4663B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F4663B">
              <w:rPr>
                <w:rFonts w:eastAsia="Times New Roman" w:cs="Calibri"/>
                <w:color w:val="000000"/>
                <w:lang w:eastAsia="en-GB"/>
              </w:rPr>
              <w:t>MEDRE nõuete halduse detailanalüüs ja arendused</w:t>
            </w:r>
          </w:p>
        </w:tc>
        <w:tc>
          <w:tcPr>
            <w:tcW w:w="940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54042EE4" w14:textId="77777777" w:rsidR="00F4663B" w:rsidRPr="00F4663B" w:rsidRDefault="00F4663B" w:rsidP="00F4663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F4663B">
              <w:rPr>
                <w:rFonts w:eastAsia="Times New Roman" w:cs="Calibri"/>
                <w:color w:val="000000"/>
                <w:lang w:eastAsia="en-GB"/>
              </w:rPr>
              <w:t>MEDRE-3656</w:t>
            </w:r>
          </w:p>
        </w:tc>
        <w:tc>
          <w:tcPr>
            <w:tcW w:w="62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3F87D2A5" w14:textId="77777777" w:rsidR="00F4663B" w:rsidRPr="00F4663B" w:rsidRDefault="00F4663B" w:rsidP="00F4663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F4663B">
              <w:rPr>
                <w:rFonts w:eastAsia="Times New Roman" w:cs="Calibri"/>
                <w:color w:val="000000"/>
                <w:lang w:eastAsia="en-GB"/>
              </w:rPr>
              <w:t>8,00</w:t>
            </w:r>
          </w:p>
        </w:tc>
        <w:tc>
          <w:tcPr>
            <w:tcW w:w="706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58A8DA68" w14:textId="77777777" w:rsidR="00F4663B" w:rsidRPr="00F4663B" w:rsidRDefault="00F4663B" w:rsidP="00F4663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F4663B">
              <w:rPr>
                <w:rFonts w:eastAsia="Times New Roman" w:cs="Calibri"/>
                <w:color w:val="000000"/>
                <w:lang w:eastAsia="en-GB"/>
              </w:rPr>
              <w:t>€48,48</w:t>
            </w:r>
          </w:p>
        </w:tc>
        <w:tc>
          <w:tcPr>
            <w:tcW w:w="77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60CFB925" w14:textId="77777777" w:rsidR="00F4663B" w:rsidRPr="00F4663B" w:rsidRDefault="00F4663B" w:rsidP="00F4663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F4663B">
              <w:rPr>
                <w:rFonts w:eastAsia="Times New Roman" w:cs="Calibri"/>
                <w:color w:val="000000"/>
                <w:lang w:eastAsia="en-GB"/>
              </w:rPr>
              <w:t>€387,84</w:t>
            </w:r>
          </w:p>
        </w:tc>
      </w:tr>
      <w:tr w:rsidR="00F4663B" w:rsidRPr="00F4663B" w14:paraId="35929A61" w14:textId="77777777" w:rsidTr="00F4663B">
        <w:trPr>
          <w:trHeight w:val="320"/>
        </w:trPr>
        <w:tc>
          <w:tcPr>
            <w:tcW w:w="1954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  <w:vAlign w:val="center"/>
          </w:tcPr>
          <w:p w14:paraId="162BB763" w14:textId="77777777" w:rsidR="00F4663B" w:rsidRPr="00F4663B" w:rsidRDefault="00F4663B" w:rsidP="00F4663B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F4663B">
              <w:rPr>
                <w:rFonts w:eastAsia="Times New Roman" w:cs="Calibri"/>
                <w:color w:val="000000"/>
                <w:lang w:eastAsia="en-GB"/>
              </w:rPr>
              <w:t>MEDRE nõuete halduse detailanalüüs ja arendused</w:t>
            </w:r>
          </w:p>
        </w:tc>
        <w:tc>
          <w:tcPr>
            <w:tcW w:w="940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2626FB60" w14:textId="77777777" w:rsidR="00F4663B" w:rsidRPr="00F4663B" w:rsidRDefault="00F4663B" w:rsidP="00F4663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F4663B">
              <w:rPr>
                <w:rFonts w:eastAsia="Times New Roman" w:cs="Calibri"/>
                <w:color w:val="000000"/>
                <w:lang w:eastAsia="en-GB"/>
              </w:rPr>
              <w:t>MEDRE-3661</w:t>
            </w:r>
          </w:p>
        </w:tc>
        <w:tc>
          <w:tcPr>
            <w:tcW w:w="62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4086645F" w14:textId="77777777" w:rsidR="00F4663B" w:rsidRPr="00F4663B" w:rsidRDefault="00F4663B" w:rsidP="00F4663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F4663B">
              <w:rPr>
                <w:rFonts w:eastAsia="Times New Roman" w:cs="Calibri"/>
                <w:color w:val="000000"/>
                <w:lang w:eastAsia="en-GB"/>
              </w:rPr>
              <w:t>1,50</w:t>
            </w:r>
          </w:p>
        </w:tc>
        <w:tc>
          <w:tcPr>
            <w:tcW w:w="706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7EC569D3" w14:textId="77777777" w:rsidR="00F4663B" w:rsidRPr="00F4663B" w:rsidRDefault="00F4663B" w:rsidP="00F4663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F4663B">
              <w:rPr>
                <w:rFonts w:eastAsia="Times New Roman" w:cs="Calibri"/>
                <w:color w:val="000000"/>
                <w:lang w:eastAsia="en-GB"/>
              </w:rPr>
              <w:t>€48,48</w:t>
            </w:r>
          </w:p>
        </w:tc>
        <w:tc>
          <w:tcPr>
            <w:tcW w:w="77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7679B145" w14:textId="77777777" w:rsidR="00F4663B" w:rsidRPr="00F4663B" w:rsidRDefault="00F4663B" w:rsidP="00F4663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F4663B">
              <w:rPr>
                <w:rFonts w:eastAsia="Times New Roman" w:cs="Calibri"/>
                <w:color w:val="000000"/>
                <w:lang w:eastAsia="en-GB"/>
              </w:rPr>
              <w:t>€72,72</w:t>
            </w:r>
          </w:p>
        </w:tc>
      </w:tr>
      <w:tr w:rsidR="00F4663B" w:rsidRPr="00F4663B" w14:paraId="32295181" w14:textId="77777777" w:rsidTr="00F4663B">
        <w:trPr>
          <w:trHeight w:val="320"/>
        </w:trPr>
        <w:tc>
          <w:tcPr>
            <w:tcW w:w="1954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  <w:vAlign w:val="center"/>
          </w:tcPr>
          <w:p w14:paraId="54394DE2" w14:textId="77777777" w:rsidR="00F4663B" w:rsidRPr="00F4663B" w:rsidRDefault="00F4663B" w:rsidP="00F4663B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F4663B">
              <w:rPr>
                <w:rFonts w:eastAsia="Times New Roman" w:cs="Calibri"/>
                <w:color w:val="000000"/>
                <w:lang w:eastAsia="en-GB"/>
              </w:rPr>
              <w:t>MEDRE nõuete halduse detailanalüüs ja arendused</w:t>
            </w:r>
          </w:p>
        </w:tc>
        <w:tc>
          <w:tcPr>
            <w:tcW w:w="940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356DBE5B" w14:textId="77777777" w:rsidR="00F4663B" w:rsidRPr="00F4663B" w:rsidRDefault="00F4663B" w:rsidP="00F4663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F4663B">
              <w:rPr>
                <w:rFonts w:eastAsia="Times New Roman" w:cs="Calibri"/>
                <w:color w:val="000000"/>
                <w:lang w:eastAsia="en-GB"/>
              </w:rPr>
              <w:t>MEDRE-3664</w:t>
            </w:r>
          </w:p>
        </w:tc>
        <w:tc>
          <w:tcPr>
            <w:tcW w:w="62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4E2C6813" w14:textId="77777777" w:rsidR="00F4663B" w:rsidRPr="00F4663B" w:rsidRDefault="00F4663B" w:rsidP="00F4663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F4663B">
              <w:rPr>
                <w:rFonts w:eastAsia="Times New Roman" w:cs="Calibri"/>
                <w:color w:val="000000"/>
                <w:lang w:eastAsia="en-GB"/>
              </w:rPr>
              <w:t>2,00</w:t>
            </w:r>
          </w:p>
        </w:tc>
        <w:tc>
          <w:tcPr>
            <w:tcW w:w="706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18A17187" w14:textId="77777777" w:rsidR="00F4663B" w:rsidRPr="00F4663B" w:rsidRDefault="00F4663B" w:rsidP="00F4663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F4663B">
              <w:rPr>
                <w:rFonts w:eastAsia="Times New Roman" w:cs="Calibri"/>
                <w:color w:val="000000"/>
                <w:lang w:eastAsia="en-GB"/>
              </w:rPr>
              <w:t>€48,48</w:t>
            </w:r>
          </w:p>
        </w:tc>
        <w:tc>
          <w:tcPr>
            <w:tcW w:w="77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048D0C9B" w14:textId="77777777" w:rsidR="00F4663B" w:rsidRPr="00F4663B" w:rsidRDefault="00F4663B" w:rsidP="00F4663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F4663B">
              <w:rPr>
                <w:rFonts w:eastAsia="Times New Roman" w:cs="Calibri"/>
                <w:color w:val="000000"/>
                <w:lang w:eastAsia="en-GB"/>
              </w:rPr>
              <w:t>€96,96</w:t>
            </w:r>
          </w:p>
        </w:tc>
      </w:tr>
      <w:tr w:rsidR="00F4663B" w:rsidRPr="00F4663B" w14:paraId="2494DCC9" w14:textId="77777777" w:rsidTr="00F4663B">
        <w:trPr>
          <w:trHeight w:val="320"/>
        </w:trPr>
        <w:tc>
          <w:tcPr>
            <w:tcW w:w="1954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  <w:vAlign w:val="center"/>
          </w:tcPr>
          <w:p w14:paraId="7628885E" w14:textId="77777777" w:rsidR="00F4663B" w:rsidRPr="00F4663B" w:rsidRDefault="00F4663B" w:rsidP="00F4663B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F4663B">
              <w:rPr>
                <w:rFonts w:eastAsia="Times New Roman" w:cs="Calibri"/>
                <w:color w:val="000000"/>
                <w:lang w:eastAsia="en-GB"/>
              </w:rPr>
              <w:t>MEDRE nõuete halduse detailanalüüs ja arendused</w:t>
            </w:r>
          </w:p>
        </w:tc>
        <w:tc>
          <w:tcPr>
            <w:tcW w:w="940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0C047B6F" w14:textId="77777777" w:rsidR="00F4663B" w:rsidRPr="00F4663B" w:rsidRDefault="00F4663B" w:rsidP="00F4663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F4663B">
              <w:rPr>
                <w:rFonts w:eastAsia="Times New Roman" w:cs="Calibri"/>
                <w:color w:val="000000"/>
                <w:lang w:eastAsia="en-GB"/>
              </w:rPr>
              <w:t>MEDRE-3666</w:t>
            </w:r>
          </w:p>
        </w:tc>
        <w:tc>
          <w:tcPr>
            <w:tcW w:w="62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22FFF96A" w14:textId="77777777" w:rsidR="00F4663B" w:rsidRPr="00F4663B" w:rsidRDefault="00F4663B" w:rsidP="00F4663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F4663B">
              <w:rPr>
                <w:rFonts w:eastAsia="Times New Roman" w:cs="Calibri"/>
                <w:color w:val="000000"/>
                <w:lang w:eastAsia="en-GB"/>
              </w:rPr>
              <w:t>4,00</w:t>
            </w:r>
          </w:p>
        </w:tc>
        <w:tc>
          <w:tcPr>
            <w:tcW w:w="706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511011CD" w14:textId="77777777" w:rsidR="00F4663B" w:rsidRPr="00F4663B" w:rsidRDefault="00F4663B" w:rsidP="00F4663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F4663B">
              <w:rPr>
                <w:rFonts w:eastAsia="Times New Roman" w:cs="Calibri"/>
                <w:color w:val="000000"/>
                <w:lang w:eastAsia="en-GB"/>
              </w:rPr>
              <w:t>€48,48</w:t>
            </w:r>
          </w:p>
        </w:tc>
        <w:tc>
          <w:tcPr>
            <w:tcW w:w="77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7087CB73" w14:textId="77777777" w:rsidR="00F4663B" w:rsidRPr="00F4663B" w:rsidRDefault="00F4663B" w:rsidP="00F4663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F4663B">
              <w:rPr>
                <w:rFonts w:eastAsia="Times New Roman" w:cs="Calibri"/>
                <w:color w:val="000000"/>
                <w:lang w:eastAsia="en-GB"/>
              </w:rPr>
              <w:t>€193,92</w:t>
            </w:r>
          </w:p>
        </w:tc>
      </w:tr>
      <w:tr w:rsidR="00F4663B" w:rsidRPr="00F4663B" w14:paraId="77A09CEA" w14:textId="77777777" w:rsidTr="00F4663B">
        <w:trPr>
          <w:trHeight w:val="320"/>
        </w:trPr>
        <w:tc>
          <w:tcPr>
            <w:tcW w:w="1954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  <w:vAlign w:val="center"/>
          </w:tcPr>
          <w:p w14:paraId="7DE6D4F8" w14:textId="77777777" w:rsidR="00F4663B" w:rsidRPr="00F4663B" w:rsidRDefault="00F4663B" w:rsidP="00F4663B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F4663B">
              <w:rPr>
                <w:rFonts w:eastAsia="Times New Roman" w:cs="Calibri"/>
                <w:color w:val="000000"/>
                <w:lang w:eastAsia="en-GB"/>
              </w:rPr>
              <w:t>MEDRE nõuete halduse detailanalüüs ja arendused</w:t>
            </w:r>
          </w:p>
        </w:tc>
        <w:tc>
          <w:tcPr>
            <w:tcW w:w="940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1B853903" w14:textId="77777777" w:rsidR="00F4663B" w:rsidRPr="00F4663B" w:rsidRDefault="00F4663B" w:rsidP="00F4663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F4663B">
              <w:rPr>
                <w:rFonts w:eastAsia="Times New Roman" w:cs="Calibri"/>
                <w:color w:val="000000"/>
                <w:lang w:eastAsia="en-GB"/>
              </w:rPr>
              <w:t>MEDRE-3667</w:t>
            </w:r>
          </w:p>
        </w:tc>
        <w:tc>
          <w:tcPr>
            <w:tcW w:w="62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60E8F8F0" w14:textId="77777777" w:rsidR="00F4663B" w:rsidRPr="00F4663B" w:rsidRDefault="00F4663B" w:rsidP="00F4663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F4663B">
              <w:rPr>
                <w:rFonts w:eastAsia="Times New Roman" w:cs="Calibri"/>
                <w:color w:val="000000"/>
                <w:lang w:eastAsia="en-GB"/>
              </w:rPr>
              <w:t>4,00</w:t>
            </w:r>
          </w:p>
        </w:tc>
        <w:tc>
          <w:tcPr>
            <w:tcW w:w="706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64A2E8A6" w14:textId="77777777" w:rsidR="00F4663B" w:rsidRPr="00F4663B" w:rsidRDefault="00F4663B" w:rsidP="00F4663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F4663B">
              <w:rPr>
                <w:rFonts w:eastAsia="Times New Roman" w:cs="Calibri"/>
                <w:color w:val="000000"/>
                <w:lang w:eastAsia="en-GB"/>
              </w:rPr>
              <w:t>€48,48</w:t>
            </w:r>
          </w:p>
        </w:tc>
        <w:tc>
          <w:tcPr>
            <w:tcW w:w="77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58C423DC" w14:textId="77777777" w:rsidR="00F4663B" w:rsidRPr="00F4663B" w:rsidRDefault="00F4663B" w:rsidP="00F4663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F4663B">
              <w:rPr>
                <w:rFonts w:eastAsia="Times New Roman" w:cs="Calibri"/>
                <w:color w:val="000000"/>
                <w:lang w:eastAsia="en-GB"/>
              </w:rPr>
              <w:t>€193,92</w:t>
            </w:r>
          </w:p>
        </w:tc>
      </w:tr>
      <w:tr w:rsidR="00F4663B" w:rsidRPr="00F4663B" w14:paraId="18875B40" w14:textId="77777777" w:rsidTr="00F4663B">
        <w:trPr>
          <w:trHeight w:val="320"/>
        </w:trPr>
        <w:tc>
          <w:tcPr>
            <w:tcW w:w="1954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  <w:vAlign w:val="center"/>
          </w:tcPr>
          <w:p w14:paraId="67B0AFB9" w14:textId="77777777" w:rsidR="00F4663B" w:rsidRPr="00F4663B" w:rsidRDefault="00F4663B" w:rsidP="00F4663B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F4663B">
              <w:rPr>
                <w:rFonts w:eastAsia="Times New Roman" w:cs="Calibri"/>
                <w:color w:val="000000"/>
                <w:lang w:eastAsia="en-GB"/>
              </w:rPr>
              <w:t>MEDRE nõuete halduse detailanalüüs ja arendused</w:t>
            </w:r>
          </w:p>
        </w:tc>
        <w:tc>
          <w:tcPr>
            <w:tcW w:w="940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005229A6" w14:textId="77777777" w:rsidR="00F4663B" w:rsidRPr="00F4663B" w:rsidRDefault="00F4663B" w:rsidP="00F4663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F4663B">
              <w:rPr>
                <w:rFonts w:eastAsia="Times New Roman" w:cs="Calibri"/>
                <w:color w:val="000000"/>
                <w:lang w:eastAsia="en-GB"/>
              </w:rPr>
              <w:t>MEDRE-3671</w:t>
            </w:r>
          </w:p>
        </w:tc>
        <w:tc>
          <w:tcPr>
            <w:tcW w:w="62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6B1465D2" w14:textId="77777777" w:rsidR="00F4663B" w:rsidRPr="00F4663B" w:rsidRDefault="00F4663B" w:rsidP="00F4663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F4663B">
              <w:rPr>
                <w:rFonts w:eastAsia="Times New Roman" w:cs="Calibri"/>
                <w:color w:val="000000"/>
                <w:lang w:eastAsia="en-GB"/>
              </w:rPr>
              <w:t>31,25</w:t>
            </w:r>
          </w:p>
        </w:tc>
        <w:tc>
          <w:tcPr>
            <w:tcW w:w="706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0893230D" w14:textId="77777777" w:rsidR="00F4663B" w:rsidRPr="00F4663B" w:rsidRDefault="00F4663B" w:rsidP="00F4663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F4663B">
              <w:rPr>
                <w:rFonts w:eastAsia="Times New Roman" w:cs="Calibri"/>
                <w:color w:val="000000"/>
                <w:lang w:eastAsia="en-GB"/>
              </w:rPr>
              <w:t>€48,48</w:t>
            </w:r>
          </w:p>
        </w:tc>
        <w:tc>
          <w:tcPr>
            <w:tcW w:w="77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0FB47208" w14:textId="77777777" w:rsidR="00F4663B" w:rsidRPr="00F4663B" w:rsidRDefault="00F4663B" w:rsidP="00F4663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F4663B">
              <w:rPr>
                <w:rFonts w:eastAsia="Times New Roman" w:cs="Calibri"/>
                <w:color w:val="000000"/>
                <w:lang w:eastAsia="en-GB"/>
              </w:rPr>
              <w:t>€1 515,00</w:t>
            </w:r>
          </w:p>
        </w:tc>
      </w:tr>
      <w:tr w:rsidR="00F4663B" w:rsidRPr="00F4663B" w14:paraId="14045837" w14:textId="77777777" w:rsidTr="00F4663B">
        <w:trPr>
          <w:trHeight w:val="320"/>
        </w:trPr>
        <w:tc>
          <w:tcPr>
            <w:tcW w:w="1954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  <w:vAlign w:val="center"/>
          </w:tcPr>
          <w:p w14:paraId="1BC45E86" w14:textId="77777777" w:rsidR="00F4663B" w:rsidRPr="00F4663B" w:rsidRDefault="00F4663B" w:rsidP="00F4663B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F4663B">
              <w:rPr>
                <w:rFonts w:eastAsia="Times New Roman" w:cs="Calibri"/>
                <w:color w:val="000000"/>
                <w:lang w:eastAsia="en-GB"/>
              </w:rPr>
              <w:t>MEDRE nõuete halduse detailanalüüs ja arendused</w:t>
            </w:r>
          </w:p>
        </w:tc>
        <w:tc>
          <w:tcPr>
            <w:tcW w:w="940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576AFDF7" w14:textId="77777777" w:rsidR="00F4663B" w:rsidRPr="00F4663B" w:rsidRDefault="00F4663B" w:rsidP="00F4663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F4663B">
              <w:rPr>
                <w:rFonts w:eastAsia="Times New Roman" w:cs="Calibri"/>
                <w:color w:val="000000"/>
                <w:lang w:eastAsia="en-GB"/>
              </w:rPr>
              <w:t>MEDRE-3672</w:t>
            </w:r>
          </w:p>
        </w:tc>
        <w:tc>
          <w:tcPr>
            <w:tcW w:w="62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3E9DCAEA" w14:textId="77777777" w:rsidR="00F4663B" w:rsidRPr="00F4663B" w:rsidRDefault="00F4663B" w:rsidP="00F4663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F4663B">
              <w:rPr>
                <w:rFonts w:eastAsia="Times New Roman" w:cs="Calibri"/>
                <w:color w:val="000000"/>
                <w:lang w:eastAsia="en-GB"/>
              </w:rPr>
              <w:t>15,00</w:t>
            </w:r>
          </w:p>
        </w:tc>
        <w:tc>
          <w:tcPr>
            <w:tcW w:w="706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467E5936" w14:textId="77777777" w:rsidR="00F4663B" w:rsidRPr="00F4663B" w:rsidRDefault="00F4663B" w:rsidP="00F4663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F4663B">
              <w:rPr>
                <w:rFonts w:eastAsia="Times New Roman" w:cs="Calibri"/>
                <w:color w:val="000000"/>
                <w:lang w:eastAsia="en-GB"/>
              </w:rPr>
              <w:t>€48,48</w:t>
            </w:r>
          </w:p>
        </w:tc>
        <w:tc>
          <w:tcPr>
            <w:tcW w:w="77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78313D29" w14:textId="77777777" w:rsidR="00F4663B" w:rsidRPr="00F4663B" w:rsidRDefault="00F4663B" w:rsidP="00F4663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F4663B">
              <w:rPr>
                <w:rFonts w:eastAsia="Times New Roman" w:cs="Calibri"/>
                <w:color w:val="000000"/>
                <w:lang w:eastAsia="en-GB"/>
              </w:rPr>
              <w:t>€727,20</w:t>
            </w:r>
          </w:p>
        </w:tc>
      </w:tr>
      <w:tr w:rsidR="00F4663B" w:rsidRPr="00F4663B" w14:paraId="176DD35B" w14:textId="77777777" w:rsidTr="00F4663B">
        <w:trPr>
          <w:trHeight w:val="320"/>
        </w:trPr>
        <w:tc>
          <w:tcPr>
            <w:tcW w:w="1954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  <w:vAlign w:val="center"/>
          </w:tcPr>
          <w:p w14:paraId="05B8F573" w14:textId="77777777" w:rsidR="00F4663B" w:rsidRPr="00F4663B" w:rsidRDefault="00F4663B" w:rsidP="00F4663B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F4663B">
              <w:rPr>
                <w:rFonts w:eastAsia="Times New Roman" w:cs="Calibri"/>
                <w:color w:val="000000"/>
                <w:lang w:eastAsia="en-GB"/>
              </w:rPr>
              <w:t>MEDRE nõuete halduse detailanalüüs ja arendused</w:t>
            </w:r>
          </w:p>
        </w:tc>
        <w:tc>
          <w:tcPr>
            <w:tcW w:w="940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23ACEA7C" w14:textId="77777777" w:rsidR="00F4663B" w:rsidRPr="00F4663B" w:rsidRDefault="00F4663B" w:rsidP="00F4663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F4663B">
              <w:rPr>
                <w:rFonts w:eastAsia="Times New Roman" w:cs="Calibri"/>
                <w:color w:val="000000"/>
                <w:lang w:eastAsia="en-GB"/>
              </w:rPr>
              <w:t>MEDRE-3702</w:t>
            </w:r>
          </w:p>
        </w:tc>
        <w:tc>
          <w:tcPr>
            <w:tcW w:w="62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3BAC693E" w14:textId="77777777" w:rsidR="00F4663B" w:rsidRPr="00F4663B" w:rsidRDefault="00F4663B" w:rsidP="00F4663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F4663B">
              <w:rPr>
                <w:rFonts w:eastAsia="Times New Roman" w:cs="Calibri"/>
                <w:color w:val="000000"/>
                <w:lang w:eastAsia="en-GB"/>
              </w:rPr>
              <w:t>7,75</w:t>
            </w:r>
          </w:p>
        </w:tc>
        <w:tc>
          <w:tcPr>
            <w:tcW w:w="706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604E5354" w14:textId="77777777" w:rsidR="00F4663B" w:rsidRPr="00F4663B" w:rsidRDefault="00F4663B" w:rsidP="00F4663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F4663B">
              <w:rPr>
                <w:rFonts w:eastAsia="Times New Roman" w:cs="Calibri"/>
                <w:color w:val="000000"/>
                <w:lang w:eastAsia="en-GB"/>
              </w:rPr>
              <w:t>€48,48</w:t>
            </w:r>
          </w:p>
        </w:tc>
        <w:tc>
          <w:tcPr>
            <w:tcW w:w="77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37DF9542" w14:textId="77777777" w:rsidR="00F4663B" w:rsidRPr="00F4663B" w:rsidRDefault="00F4663B" w:rsidP="00F4663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F4663B">
              <w:rPr>
                <w:rFonts w:eastAsia="Times New Roman" w:cs="Calibri"/>
                <w:color w:val="000000"/>
                <w:lang w:eastAsia="en-GB"/>
              </w:rPr>
              <w:t>€375,72</w:t>
            </w:r>
          </w:p>
        </w:tc>
      </w:tr>
      <w:tr w:rsidR="00F4663B" w:rsidRPr="00F4663B" w14:paraId="79C5C305" w14:textId="77777777" w:rsidTr="00F4663B">
        <w:trPr>
          <w:trHeight w:val="320"/>
        </w:trPr>
        <w:tc>
          <w:tcPr>
            <w:tcW w:w="1954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  <w:vAlign w:val="center"/>
          </w:tcPr>
          <w:p w14:paraId="6B51FD62" w14:textId="77777777" w:rsidR="00F4663B" w:rsidRPr="00F4663B" w:rsidRDefault="00F4663B" w:rsidP="00F4663B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F4663B">
              <w:rPr>
                <w:rFonts w:eastAsia="Times New Roman" w:cs="Calibri"/>
                <w:color w:val="000000"/>
                <w:lang w:eastAsia="en-GB"/>
              </w:rPr>
              <w:t>MEDRE nõuete halduse detailanalüüs ja arendused</w:t>
            </w:r>
          </w:p>
        </w:tc>
        <w:tc>
          <w:tcPr>
            <w:tcW w:w="940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437282B3" w14:textId="77777777" w:rsidR="00F4663B" w:rsidRPr="00F4663B" w:rsidRDefault="00F4663B" w:rsidP="00F4663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F4663B">
              <w:rPr>
                <w:rFonts w:eastAsia="Times New Roman" w:cs="Calibri"/>
                <w:color w:val="000000"/>
                <w:lang w:eastAsia="en-GB"/>
              </w:rPr>
              <w:t>MEDRE-3704</w:t>
            </w:r>
          </w:p>
        </w:tc>
        <w:tc>
          <w:tcPr>
            <w:tcW w:w="62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1B0CEEA9" w14:textId="77777777" w:rsidR="00F4663B" w:rsidRPr="00F4663B" w:rsidRDefault="00F4663B" w:rsidP="00F4663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F4663B">
              <w:rPr>
                <w:rFonts w:eastAsia="Times New Roman" w:cs="Calibri"/>
                <w:color w:val="000000"/>
                <w:lang w:eastAsia="en-GB"/>
              </w:rPr>
              <w:t>31,50</w:t>
            </w:r>
          </w:p>
        </w:tc>
        <w:tc>
          <w:tcPr>
            <w:tcW w:w="706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5A2C96DE" w14:textId="77777777" w:rsidR="00F4663B" w:rsidRPr="00F4663B" w:rsidRDefault="00F4663B" w:rsidP="00F4663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F4663B">
              <w:rPr>
                <w:rFonts w:eastAsia="Times New Roman" w:cs="Calibri"/>
                <w:color w:val="000000"/>
                <w:lang w:eastAsia="en-GB"/>
              </w:rPr>
              <w:t>€48,48</w:t>
            </w:r>
          </w:p>
        </w:tc>
        <w:tc>
          <w:tcPr>
            <w:tcW w:w="77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7BA4BBCE" w14:textId="77777777" w:rsidR="00F4663B" w:rsidRPr="00F4663B" w:rsidRDefault="00F4663B" w:rsidP="00F4663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F4663B">
              <w:rPr>
                <w:rFonts w:eastAsia="Times New Roman" w:cs="Calibri"/>
                <w:color w:val="000000"/>
                <w:lang w:eastAsia="en-GB"/>
              </w:rPr>
              <w:t>€1 527,12</w:t>
            </w:r>
          </w:p>
        </w:tc>
      </w:tr>
      <w:tr w:rsidR="00F4663B" w:rsidRPr="00F4663B" w14:paraId="2474C7E3" w14:textId="77777777" w:rsidTr="00F4663B">
        <w:trPr>
          <w:trHeight w:val="320"/>
        </w:trPr>
        <w:tc>
          <w:tcPr>
            <w:tcW w:w="1954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  <w:vAlign w:val="center"/>
          </w:tcPr>
          <w:p w14:paraId="32D79A51" w14:textId="77777777" w:rsidR="00F4663B" w:rsidRPr="00F4663B" w:rsidRDefault="00F4663B" w:rsidP="00F4663B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F4663B">
              <w:rPr>
                <w:rFonts w:eastAsia="Times New Roman" w:cs="Calibri"/>
                <w:color w:val="000000"/>
                <w:lang w:eastAsia="en-GB"/>
              </w:rPr>
              <w:t>MEDRE nõuete halduse detailanalüüs ja arendused</w:t>
            </w:r>
          </w:p>
        </w:tc>
        <w:tc>
          <w:tcPr>
            <w:tcW w:w="940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1447E6E0" w14:textId="77777777" w:rsidR="00F4663B" w:rsidRPr="00F4663B" w:rsidRDefault="00F4663B" w:rsidP="00F4663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F4663B">
              <w:rPr>
                <w:rFonts w:eastAsia="Times New Roman" w:cs="Calibri"/>
                <w:color w:val="000000"/>
                <w:lang w:eastAsia="en-GB"/>
              </w:rPr>
              <w:t>MEDRE-3705</w:t>
            </w:r>
          </w:p>
        </w:tc>
        <w:tc>
          <w:tcPr>
            <w:tcW w:w="62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2570E3DD" w14:textId="77777777" w:rsidR="00F4663B" w:rsidRPr="00F4663B" w:rsidRDefault="00F4663B" w:rsidP="00F4663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F4663B">
              <w:rPr>
                <w:rFonts w:eastAsia="Times New Roman" w:cs="Calibri"/>
                <w:color w:val="000000"/>
                <w:lang w:eastAsia="en-GB"/>
              </w:rPr>
              <w:t>15,50</w:t>
            </w:r>
          </w:p>
        </w:tc>
        <w:tc>
          <w:tcPr>
            <w:tcW w:w="706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76E24982" w14:textId="77777777" w:rsidR="00F4663B" w:rsidRPr="00F4663B" w:rsidRDefault="00F4663B" w:rsidP="00F4663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F4663B">
              <w:rPr>
                <w:rFonts w:eastAsia="Times New Roman" w:cs="Calibri"/>
                <w:color w:val="000000"/>
                <w:lang w:eastAsia="en-GB"/>
              </w:rPr>
              <w:t>€48,48</w:t>
            </w:r>
          </w:p>
        </w:tc>
        <w:tc>
          <w:tcPr>
            <w:tcW w:w="77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622AF137" w14:textId="77777777" w:rsidR="00F4663B" w:rsidRPr="00F4663B" w:rsidRDefault="00F4663B" w:rsidP="00F4663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F4663B">
              <w:rPr>
                <w:rFonts w:eastAsia="Times New Roman" w:cs="Calibri"/>
                <w:color w:val="000000"/>
                <w:lang w:eastAsia="en-GB"/>
              </w:rPr>
              <w:t>€751,44</w:t>
            </w:r>
          </w:p>
        </w:tc>
      </w:tr>
      <w:tr w:rsidR="00F4663B" w:rsidRPr="00F4663B" w14:paraId="7C2B0909" w14:textId="77777777" w:rsidTr="00F4663B">
        <w:trPr>
          <w:trHeight w:val="320"/>
        </w:trPr>
        <w:tc>
          <w:tcPr>
            <w:tcW w:w="1954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noWrap/>
            <w:vAlign w:val="center"/>
          </w:tcPr>
          <w:p w14:paraId="2F252170" w14:textId="77777777" w:rsidR="00F4663B" w:rsidRPr="00F4663B" w:rsidRDefault="00F4663B" w:rsidP="00F4663B">
            <w:pPr>
              <w:spacing w:after="0" w:line="240" w:lineRule="auto"/>
              <w:rPr>
                <w:rFonts w:eastAsia="Times New Roman" w:cs="Calibri"/>
                <w:color w:val="000000"/>
                <w:lang w:eastAsia="en-GB"/>
              </w:rPr>
            </w:pPr>
            <w:r w:rsidRPr="00F4663B">
              <w:rPr>
                <w:rFonts w:eastAsia="Times New Roman" w:cs="Calibri"/>
                <w:color w:val="000000"/>
                <w:lang w:eastAsia="en-GB"/>
              </w:rPr>
              <w:lastRenderedPageBreak/>
              <w:t>MEDRE nõuete halduse detailanalüüs ja arendused</w:t>
            </w:r>
          </w:p>
        </w:tc>
        <w:tc>
          <w:tcPr>
            <w:tcW w:w="940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3E809496" w14:textId="77777777" w:rsidR="00F4663B" w:rsidRPr="00F4663B" w:rsidRDefault="00F4663B" w:rsidP="00F4663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F4663B">
              <w:rPr>
                <w:rFonts w:eastAsia="Times New Roman" w:cs="Calibri"/>
                <w:color w:val="000000"/>
                <w:lang w:eastAsia="en-GB"/>
              </w:rPr>
              <w:t>MEDRE-3714</w:t>
            </w:r>
          </w:p>
        </w:tc>
        <w:tc>
          <w:tcPr>
            <w:tcW w:w="62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65D12298" w14:textId="77777777" w:rsidR="00F4663B" w:rsidRPr="00F4663B" w:rsidRDefault="00F4663B" w:rsidP="00F4663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F4663B">
              <w:rPr>
                <w:rFonts w:eastAsia="Times New Roman" w:cs="Calibri"/>
                <w:color w:val="000000"/>
                <w:lang w:eastAsia="en-GB"/>
              </w:rPr>
              <w:t>4,25</w:t>
            </w:r>
          </w:p>
        </w:tc>
        <w:tc>
          <w:tcPr>
            <w:tcW w:w="706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232914D6" w14:textId="77777777" w:rsidR="00F4663B" w:rsidRPr="00F4663B" w:rsidRDefault="00F4663B" w:rsidP="00F4663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F4663B">
              <w:rPr>
                <w:rFonts w:eastAsia="Times New Roman" w:cs="Calibri"/>
                <w:color w:val="000000"/>
                <w:lang w:eastAsia="en-GB"/>
              </w:rPr>
              <w:t>€48,48</w:t>
            </w:r>
          </w:p>
        </w:tc>
        <w:tc>
          <w:tcPr>
            <w:tcW w:w="77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noWrap/>
            <w:vAlign w:val="bottom"/>
          </w:tcPr>
          <w:p w14:paraId="7A1113A1" w14:textId="77777777" w:rsidR="00F4663B" w:rsidRPr="00F4663B" w:rsidRDefault="00F4663B" w:rsidP="00F4663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n-GB"/>
              </w:rPr>
            </w:pPr>
            <w:r w:rsidRPr="00F4663B">
              <w:rPr>
                <w:rFonts w:eastAsia="Times New Roman" w:cs="Calibri"/>
                <w:color w:val="000000"/>
                <w:lang w:eastAsia="en-GB"/>
              </w:rPr>
              <w:t>€206,04</w:t>
            </w:r>
          </w:p>
        </w:tc>
      </w:tr>
      <w:tr w:rsidR="000B69F5" w:rsidRPr="000B69F5" w14:paraId="2D00511E" w14:textId="77777777" w:rsidTr="00965461">
        <w:trPr>
          <w:trHeight w:val="320"/>
        </w:trPr>
        <w:tc>
          <w:tcPr>
            <w:tcW w:w="1954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E7E6E6" w:themeFill="background2"/>
            <w:noWrap/>
            <w:vAlign w:val="center"/>
          </w:tcPr>
          <w:p w14:paraId="530D60A4" w14:textId="77777777" w:rsidR="000B69F5" w:rsidRPr="000B69F5" w:rsidRDefault="000B69F5" w:rsidP="000B69F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en-GB"/>
              </w:rPr>
            </w:pPr>
            <w:r w:rsidRPr="000B69F5">
              <w:rPr>
                <w:rFonts w:eastAsia="Times New Roman" w:cs="Calibri"/>
                <w:b/>
                <w:bCs/>
                <w:color w:val="000000"/>
                <w:lang w:eastAsia="en-GB"/>
              </w:rPr>
              <w:t>MEDRE nõuete halduse detailanalüüs ja arendused (HL 3-9/4401-14) Kokku</w:t>
            </w:r>
          </w:p>
        </w:tc>
        <w:tc>
          <w:tcPr>
            <w:tcW w:w="940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shd w:val="clear" w:color="auto" w:fill="E7E6E6" w:themeFill="background2"/>
            <w:noWrap/>
            <w:vAlign w:val="bottom"/>
          </w:tcPr>
          <w:p w14:paraId="43415789" w14:textId="77777777" w:rsidR="000B69F5" w:rsidRPr="000B69F5" w:rsidRDefault="000B69F5" w:rsidP="000B69F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n-GB"/>
              </w:rPr>
            </w:pPr>
            <w:r w:rsidRPr="000B69F5">
              <w:rPr>
                <w:rFonts w:eastAsia="Times New Roman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62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shd w:val="clear" w:color="auto" w:fill="E7E6E6" w:themeFill="background2"/>
            <w:noWrap/>
            <w:vAlign w:val="bottom"/>
          </w:tcPr>
          <w:p w14:paraId="3CC7F916" w14:textId="434F6FDB" w:rsidR="000B69F5" w:rsidRPr="000B69F5" w:rsidRDefault="00DF1906" w:rsidP="000B69F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n-GB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en-GB"/>
              </w:rPr>
              <w:t>957,12</w:t>
            </w:r>
          </w:p>
        </w:tc>
        <w:tc>
          <w:tcPr>
            <w:tcW w:w="706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shd w:val="clear" w:color="auto" w:fill="E7E6E6" w:themeFill="background2"/>
            <w:noWrap/>
            <w:vAlign w:val="bottom"/>
          </w:tcPr>
          <w:p w14:paraId="5EABA46C" w14:textId="77777777" w:rsidR="000B69F5" w:rsidRPr="000B69F5" w:rsidRDefault="000B69F5" w:rsidP="000B69F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n-GB"/>
              </w:rPr>
            </w:pPr>
            <w:r w:rsidRPr="000B69F5">
              <w:rPr>
                <w:rFonts w:eastAsia="Times New Roman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77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shd w:val="clear" w:color="auto" w:fill="E7E6E6" w:themeFill="background2"/>
            <w:noWrap/>
            <w:vAlign w:val="bottom"/>
          </w:tcPr>
          <w:p w14:paraId="79CF9E7E" w14:textId="5C33FCA7" w:rsidR="000B69F5" w:rsidRPr="000B69F5" w:rsidRDefault="0053277C" w:rsidP="000B69F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n-GB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en-GB"/>
              </w:rPr>
              <w:t>46 401,</w:t>
            </w:r>
            <w:r w:rsidR="00671F09">
              <w:rPr>
                <w:rFonts w:eastAsia="Times New Roman" w:cs="Calibri"/>
                <w:b/>
                <w:bCs/>
                <w:color w:val="000000"/>
                <w:lang w:eastAsia="en-GB"/>
              </w:rPr>
              <w:t>18</w:t>
            </w:r>
          </w:p>
        </w:tc>
      </w:tr>
      <w:tr w:rsidR="000B69F5" w:rsidRPr="000B69F5" w14:paraId="7C16F6CD" w14:textId="77777777" w:rsidTr="00965461">
        <w:trPr>
          <w:trHeight w:val="320"/>
        </w:trPr>
        <w:tc>
          <w:tcPr>
            <w:tcW w:w="1954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DEEAF6" w:themeFill="accent1" w:themeFillTint="33"/>
            <w:noWrap/>
            <w:vAlign w:val="center"/>
          </w:tcPr>
          <w:p w14:paraId="0034C3CB" w14:textId="77777777" w:rsidR="000B69F5" w:rsidRPr="000B69F5" w:rsidRDefault="000B69F5" w:rsidP="000B69F5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en-GB"/>
              </w:rPr>
            </w:pPr>
            <w:r w:rsidRPr="000B69F5">
              <w:rPr>
                <w:rFonts w:eastAsia="Times New Roman" w:cs="Calibri"/>
                <w:b/>
                <w:bCs/>
                <w:color w:val="000000"/>
                <w:lang w:eastAsia="en-GB"/>
              </w:rPr>
              <w:t>Kokku</w:t>
            </w:r>
          </w:p>
        </w:tc>
        <w:tc>
          <w:tcPr>
            <w:tcW w:w="940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shd w:val="clear" w:color="auto" w:fill="DEEAF6" w:themeFill="accent1" w:themeFillTint="33"/>
            <w:noWrap/>
            <w:vAlign w:val="bottom"/>
          </w:tcPr>
          <w:p w14:paraId="0347F8B3" w14:textId="77777777" w:rsidR="000B69F5" w:rsidRPr="000B69F5" w:rsidRDefault="000B69F5" w:rsidP="000B69F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n-GB"/>
              </w:rPr>
            </w:pPr>
            <w:r w:rsidRPr="000B69F5">
              <w:rPr>
                <w:rFonts w:eastAsia="Times New Roman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623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shd w:val="clear" w:color="auto" w:fill="DEEAF6" w:themeFill="accent1" w:themeFillTint="33"/>
            <w:noWrap/>
            <w:vAlign w:val="bottom"/>
          </w:tcPr>
          <w:p w14:paraId="7B1C961C" w14:textId="15E7B82C" w:rsidR="000B69F5" w:rsidRPr="000B69F5" w:rsidRDefault="0053277C" w:rsidP="000B69F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n-GB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en-GB"/>
              </w:rPr>
              <w:t>1304,27</w:t>
            </w:r>
          </w:p>
        </w:tc>
        <w:tc>
          <w:tcPr>
            <w:tcW w:w="706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shd w:val="clear" w:color="auto" w:fill="DEEAF6" w:themeFill="accent1" w:themeFillTint="33"/>
            <w:noWrap/>
            <w:vAlign w:val="bottom"/>
          </w:tcPr>
          <w:p w14:paraId="12B7A966" w14:textId="77777777" w:rsidR="000B69F5" w:rsidRPr="000B69F5" w:rsidRDefault="000B69F5" w:rsidP="000B69F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n-GB"/>
              </w:rPr>
            </w:pPr>
            <w:r w:rsidRPr="000B69F5">
              <w:rPr>
                <w:rFonts w:eastAsia="Times New Roman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777" w:type="pct"/>
            <w:tcBorders>
              <w:top w:val="single" w:sz="4" w:space="0" w:color="AEAAAA" w:themeColor="background2" w:themeShade="BF"/>
              <w:left w:val="single" w:sz="4" w:space="0" w:color="AEAAAA" w:themeColor="background2" w:themeShade="BF"/>
              <w:bottom w:val="single" w:sz="4" w:space="0" w:color="A6A6A6" w:themeColor="background1" w:themeShade="A6"/>
              <w:right w:val="single" w:sz="4" w:space="0" w:color="AEAAAA" w:themeColor="background2" w:themeShade="BF"/>
            </w:tcBorders>
            <w:shd w:val="clear" w:color="auto" w:fill="DEEAF6" w:themeFill="accent1" w:themeFillTint="33"/>
            <w:noWrap/>
            <w:vAlign w:val="bottom"/>
          </w:tcPr>
          <w:p w14:paraId="2AEA5DA3" w14:textId="6F437B51" w:rsidR="000B69F5" w:rsidRPr="000B69F5" w:rsidRDefault="0053277C" w:rsidP="000B69F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n-GB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en-GB"/>
              </w:rPr>
              <w:t>63</w:t>
            </w:r>
            <w:r w:rsidR="00965461">
              <w:rPr>
                <w:rFonts w:eastAsia="Times New Roman" w:cs="Calibri"/>
                <w:b/>
                <w:bCs/>
                <w:color w:val="000000"/>
                <w:lang w:eastAsia="en-GB"/>
              </w:rPr>
              <w:t> </w:t>
            </w:r>
            <w:r>
              <w:rPr>
                <w:rFonts w:eastAsia="Times New Roman" w:cs="Calibri"/>
                <w:b/>
                <w:bCs/>
                <w:color w:val="000000"/>
                <w:lang w:eastAsia="en-GB"/>
              </w:rPr>
              <w:t>23</w:t>
            </w:r>
            <w:r w:rsidR="00965461">
              <w:rPr>
                <w:rFonts w:eastAsia="Times New Roman" w:cs="Calibri"/>
                <w:b/>
                <w:bCs/>
                <w:color w:val="000000"/>
                <w:lang w:eastAsia="en-GB"/>
              </w:rPr>
              <w:t>1,01</w:t>
            </w:r>
          </w:p>
        </w:tc>
      </w:tr>
    </w:tbl>
    <w:p w14:paraId="4F7477E4" w14:textId="297CC6AC" w:rsidR="00871B25" w:rsidRPr="00C51970" w:rsidRDefault="000B1405" w:rsidP="4FB72190">
      <w:pPr>
        <w:spacing w:before="240"/>
        <w:jc w:val="both"/>
        <w:rPr>
          <w:rFonts w:cs="Arial"/>
          <w:b/>
          <w:bCs/>
        </w:rPr>
      </w:pPr>
      <w:r w:rsidRPr="4FB72190">
        <w:rPr>
          <w:rFonts w:cs="Arial"/>
          <w:i/>
          <w:iCs/>
        </w:rPr>
        <w:t xml:space="preserve">Pooled kinnitavad, et hankelepingu alusel käesoleva aktiga vastuvõetavate tööde hinnaks on summana </w:t>
      </w:r>
      <w:r w:rsidR="0053277C" w:rsidRPr="0053277C">
        <w:rPr>
          <w:rFonts w:eastAsia="Times New Roman" w:cs="Calibri"/>
          <w:b/>
          <w:bCs/>
          <w:color w:val="000000"/>
          <w:lang w:eastAsia="en-GB"/>
        </w:rPr>
        <w:t>63 23</w:t>
      </w:r>
      <w:r w:rsidR="0054309F">
        <w:rPr>
          <w:rFonts w:eastAsia="Times New Roman" w:cs="Calibri"/>
          <w:b/>
          <w:bCs/>
          <w:color w:val="000000"/>
          <w:lang w:eastAsia="en-GB"/>
        </w:rPr>
        <w:t>1</w:t>
      </w:r>
      <w:r w:rsidR="0053277C" w:rsidRPr="0053277C">
        <w:rPr>
          <w:rFonts w:eastAsia="Times New Roman" w:cs="Calibri"/>
          <w:b/>
          <w:bCs/>
          <w:color w:val="000000"/>
          <w:lang w:eastAsia="en-GB"/>
        </w:rPr>
        <w:t>,</w:t>
      </w:r>
      <w:r w:rsidR="0054309F">
        <w:rPr>
          <w:rFonts w:eastAsia="Times New Roman" w:cs="Calibri"/>
          <w:b/>
          <w:bCs/>
          <w:color w:val="000000"/>
          <w:lang w:eastAsia="en-GB"/>
        </w:rPr>
        <w:t>01</w:t>
      </w:r>
      <w:r w:rsidR="0053277C">
        <w:rPr>
          <w:rFonts w:eastAsia="Times New Roman" w:cs="Calibri"/>
          <w:b/>
          <w:bCs/>
          <w:color w:val="000000"/>
          <w:lang w:eastAsia="en-GB"/>
        </w:rPr>
        <w:t xml:space="preserve"> </w:t>
      </w:r>
      <w:r w:rsidRPr="4FB72190">
        <w:rPr>
          <w:rFonts w:cs="Arial"/>
          <w:i/>
          <w:iCs/>
        </w:rPr>
        <w:t xml:space="preserve">eurot. </w:t>
      </w:r>
      <w:r w:rsidR="002D0A0B" w:rsidRPr="4FB72190">
        <w:rPr>
          <w:rFonts w:cs="Arial"/>
          <w:i/>
          <w:iCs/>
        </w:rPr>
        <w:t>Summale lisandub käibemaks.</w:t>
      </w:r>
    </w:p>
    <w:p w14:paraId="45B4F39A" w14:textId="77777777" w:rsidR="000B1405" w:rsidRPr="00C51970" w:rsidRDefault="000B1405" w:rsidP="000B1405">
      <w:pPr>
        <w:pStyle w:val="Loendilik"/>
        <w:numPr>
          <w:ilvl w:val="0"/>
          <w:numId w:val="1"/>
        </w:numPr>
        <w:rPr>
          <w:rFonts w:ascii="Raleway" w:hAnsi="Raleway" w:cs="Arial"/>
          <w:b/>
          <w:sz w:val="22"/>
          <w:szCs w:val="22"/>
        </w:rPr>
      </w:pPr>
      <w:r w:rsidRPr="00C51970">
        <w:rPr>
          <w:rFonts w:ascii="Raleway" w:hAnsi="Raleway" w:cs="Arial"/>
          <w:b/>
          <w:sz w:val="22"/>
          <w:szCs w:val="22"/>
        </w:rPr>
        <w:t>Tööde üleandmise tähtaeg</w:t>
      </w:r>
    </w:p>
    <w:p w14:paraId="49F24186" w14:textId="37B62D06" w:rsidR="000B1405" w:rsidRPr="007406C3" w:rsidRDefault="00334A52" w:rsidP="000B1405">
      <w:pPr>
        <w:pStyle w:val="Loendilik"/>
        <w:numPr>
          <w:ilvl w:val="1"/>
          <w:numId w:val="1"/>
        </w:numPr>
        <w:rPr>
          <w:rFonts w:ascii="Raleway" w:hAnsi="Raleway" w:cs="Arial"/>
          <w:sz w:val="22"/>
          <w:szCs w:val="22"/>
        </w:rPr>
      </w:pPr>
      <w:r>
        <w:rPr>
          <w:rFonts w:ascii="Raleway" w:hAnsi="Raleway" w:cs="Arial"/>
          <w:sz w:val="22"/>
          <w:szCs w:val="22"/>
        </w:rPr>
        <w:t xml:space="preserve">Perioodi </w:t>
      </w:r>
      <w:r w:rsidR="003E7AD7">
        <w:rPr>
          <w:rFonts w:ascii="Raleway" w:hAnsi="Raleway" w:cs="Arial"/>
          <w:b/>
          <w:bCs/>
          <w:sz w:val="22"/>
          <w:szCs w:val="22"/>
        </w:rPr>
        <w:t>01</w:t>
      </w:r>
      <w:r w:rsidRPr="008B4C52">
        <w:rPr>
          <w:rFonts w:ascii="Raleway" w:hAnsi="Raleway" w:cs="Arial"/>
          <w:b/>
          <w:bCs/>
          <w:sz w:val="22"/>
          <w:szCs w:val="22"/>
        </w:rPr>
        <w:t>.</w:t>
      </w:r>
      <w:r w:rsidR="0018118B">
        <w:rPr>
          <w:rFonts w:ascii="Raleway" w:hAnsi="Raleway" w:cs="Arial"/>
          <w:b/>
          <w:bCs/>
          <w:sz w:val="22"/>
          <w:szCs w:val="22"/>
        </w:rPr>
        <w:t>01</w:t>
      </w:r>
      <w:r w:rsidRPr="008B4C52">
        <w:rPr>
          <w:rFonts w:ascii="Raleway" w:hAnsi="Raleway" w:cs="Arial"/>
          <w:b/>
          <w:bCs/>
          <w:sz w:val="22"/>
          <w:szCs w:val="22"/>
        </w:rPr>
        <w:t>.202</w:t>
      </w:r>
      <w:r w:rsidR="0018118B">
        <w:rPr>
          <w:rFonts w:ascii="Raleway" w:hAnsi="Raleway" w:cs="Arial"/>
          <w:b/>
          <w:bCs/>
          <w:sz w:val="22"/>
          <w:szCs w:val="22"/>
        </w:rPr>
        <w:t>6</w:t>
      </w:r>
      <w:r w:rsidR="002A42D7">
        <w:rPr>
          <w:rFonts w:ascii="Raleway" w:hAnsi="Raleway" w:cs="Arial"/>
          <w:b/>
          <w:bCs/>
          <w:sz w:val="22"/>
          <w:szCs w:val="22"/>
        </w:rPr>
        <w:t xml:space="preserve"> </w:t>
      </w:r>
      <w:r w:rsidRPr="008B4C52">
        <w:rPr>
          <w:rFonts w:ascii="Raleway" w:hAnsi="Raleway" w:cs="Arial"/>
          <w:b/>
          <w:bCs/>
          <w:sz w:val="22"/>
          <w:szCs w:val="22"/>
        </w:rPr>
        <w:t xml:space="preserve">- </w:t>
      </w:r>
      <w:r w:rsidR="000B69F5">
        <w:rPr>
          <w:rFonts w:ascii="Raleway" w:hAnsi="Raleway" w:cs="Arial"/>
          <w:b/>
          <w:bCs/>
          <w:sz w:val="22"/>
          <w:szCs w:val="22"/>
        </w:rPr>
        <w:t>31</w:t>
      </w:r>
      <w:r w:rsidRPr="008B4C52">
        <w:rPr>
          <w:rFonts w:ascii="Raleway" w:hAnsi="Raleway" w:cs="Arial"/>
          <w:b/>
          <w:bCs/>
          <w:sz w:val="22"/>
          <w:szCs w:val="22"/>
        </w:rPr>
        <w:t>.</w:t>
      </w:r>
      <w:r w:rsidR="0018118B">
        <w:rPr>
          <w:rFonts w:ascii="Raleway" w:hAnsi="Raleway" w:cs="Arial"/>
          <w:b/>
          <w:bCs/>
          <w:sz w:val="22"/>
          <w:szCs w:val="22"/>
        </w:rPr>
        <w:t>01</w:t>
      </w:r>
      <w:r w:rsidRPr="008B4C52">
        <w:rPr>
          <w:rFonts w:ascii="Raleway" w:hAnsi="Raleway" w:cs="Arial"/>
          <w:b/>
          <w:bCs/>
          <w:sz w:val="22"/>
          <w:szCs w:val="22"/>
        </w:rPr>
        <w:t>.202</w:t>
      </w:r>
      <w:r w:rsidR="0018118B">
        <w:rPr>
          <w:rFonts w:ascii="Raleway" w:hAnsi="Raleway" w:cs="Arial"/>
          <w:b/>
          <w:bCs/>
          <w:sz w:val="22"/>
          <w:szCs w:val="22"/>
        </w:rPr>
        <w:t>6</w:t>
      </w:r>
      <w:r>
        <w:rPr>
          <w:rFonts w:ascii="Raleway" w:hAnsi="Raleway" w:cs="Arial"/>
          <w:sz w:val="22"/>
          <w:szCs w:val="22"/>
        </w:rPr>
        <w:t xml:space="preserve"> t</w:t>
      </w:r>
      <w:r w:rsidR="000B1405" w:rsidRPr="00C51970">
        <w:rPr>
          <w:rFonts w:ascii="Raleway" w:hAnsi="Raleway" w:cs="Arial"/>
          <w:sz w:val="22"/>
          <w:szCs w:val="22"/>
        </w:rPr>
        <w:t xml:space="preserve">ööd on üle </w:t>
      </w:r>
      <w:r w:rsidR="000B1405" w:rsidRPr="008B4C52">
        <w:rPr>
          <w:rFonts w:ascii="Raleway" w:hAnsi="Raleway" w:cs="Arial"/>
          <w:b/>
          <w:bCs/>
          <w:sz w:val="22"/>
          <w:szCs w:val="22"/>
        </w:rPr>
        <w:t xml:space="preserve">antud </w:t>
      </w:r>
      <w:r w:rsidR="006240C6" w:rsidRPr="007406C3">
        <w:rPr>
          <w:rFonts w:ascii="Raleway" w:hAnsi="Raleway" w:cs="Arial"/>
          <w:b/>
          <w:bCs/>
          <w:sz w:val="22"/>
          <w:szCs w:val="22"/>
        </w:rPr>
        <w:t>0</w:t>
      </w:r>
      <w:r w:rsidR="000B69F5">
        <w:rPr>
          <w:rFonts w:ascii="Raleway" w:hAnsi="Raleway" w:cs="Arial"/>
          <w:b/>
          <w:bCs/>
          <w:sz w:val="22"/>
          <w:szCs w:val="22"/>
        </w:rPr>
        <w:t>5</w:t>
      </w:r>
      <w:r w:rsidR="008A19EE" w:rsidRPr="007406C3">
        <w:rPr>
          <w:rFonts w:ascii="Raleway" w:hAnsi="Raleway" w:cs="Arial"/>
          <w:b/>
          <w:bCs/>
          <w:sz w:val="22"/>
          <w:szCs w:val="22"/>
        </w:rPr>
        <w:t>.</w:t>
      </w:r>
      <w:r w:rsidR="000B69F5">
        <w:rPr>
          <w:rFonts w:ascii="Raleway" w:hAnsi="Raleway" w:cs="Arial"/>
          <w:b/>
          <w:bCs/>
          <w:sz w:val="22"/>
          <w:szCs w:val="22"/>
          <w:lang w:val="en-US"/>
        </w:rPr>
        <w:t>0</w:t>
      </w:r>
      <w:r w:rsidR="0018118B">
        <w:rPr>
          <w:rFonts w:ascii="Raleway" w:hAnsi="Raleway" w:cs="Arial"/>
          <w:b/>
          <w:bCs/>
          <w:sz w:val="22"/>
          <w:szCs w:val="22"/>
          <w:lang w:val="en-US"/>
        </w:rPr>
        <w:t>2</w:t>
      </w:r>
      <w:r w:rsidR="00F10DE0" w:rsidRPr="007406C3">
        <w:rPr>
          <w:rFonts w:ascii="Raleway" w:hAnsi="Raleway" w:cs="Arial"/>
          <w:b/>
          <w:bCs/>
          <w:sz w:val="22"/>
          <w:szCs w:val="22"/>
        </w:rPr>
        <w:t>.202</w:t>
      </w:r>
      <w:r w:rsidR="000B69F5">
        <w:rPr>
          <w:rFonts w:ascii="Raleway" w:hAnsi="Raleway" w:cs="Arial"/>
          <w:b/>
          <w:bCs/>
          <w:sz w:val="22"/>
          <w:szCs w:val="22"/>
        </w:rPr>
        <w:t>6</w:t>
      </w:r>
      <w:r w:rsidR="000B1405" w:rsidRPr="007406C3">
        <w:rPr>
          <w:rFonts w:ascii="Raleway" w:hAnsi="Raleway" w:cs="Arial"/>
          <w:b/>
          <w:bCs/>
          <w:sz w:val="22"/>
          <w:szCs w:val="22"/>
        </w:rPr>
        <w:t>.</w:t>
      </w:r>
      <w:r w:rsidR="000B1405" w:rsidRPr="007406C3">
        <w:rPr>
          <w:rFonts w:ascii="Raleway" w:hAnsi="Raleway" w:cs="Arial"/>
          <w:sz w:val="22"/>
          <w:szCs w:val="22"/>
        </w:rPr>
        <w:t xml:space="preserve"> </w:t>
      </w:r>
    </w:p>
    <w:p w14:paraId="3FB1B51A" w14:textId="6E1389E7" w:rsidR="000B1405" w:rsidRPr="006370C2" w:rsidRDefault="000B1405" w:rsidP="006370C2">
      <w:pPr>
        <w:pStyle w:val="Loendilik"/>
        <w:numPr>
          <w:ilvl w:val="1"/>
          <w:numId w:val="1"/>
        </w:numPr>
        <w:rPr>
          <w:rFonts w:ascii="Raleway" w:hAnsi="Raleway" w:cs="Arial"/>
          <w:sz w:val="22"/>
          <w:szCs w:val="22"/>
        </w:rPr>
      </w:pPr>
      <w:r w:rsidRPr="00C51970">
        <w:rPr>
          <w:rFonts w:ascii="Raleway" w:hAnsi="Raleway" w:cs="Arial"/>
          <w:sz w:val="22"/>
          <w:szCs w:val="22"/>
        </w:rPr>
        <w:t>Tööd teostati tähtaegselt.</w:t>
      </w:r>
    </w:p>
    <w:p w14:paraId="1F7D8E13" w14:textId="77777777" w:rsidR="000B1405" w:rsidRPr="00C51970" w:rsidRDefault="000B1405" w:rsidP="000B1405">
      <w:pPr>
        <w:pStyle w:val="Loendilik"/>
        <w:numPr>
          <w:ilvl w:val="0"/>
          <w:numId w:val="1"/>
        </w:numPr>
        <w:rPr>
          <w:rFonts w:ascii="Raleway" w:hAnsi="Raleway" w:cs="Arial"/>
          <w:b/>
          <w:sz w:val="22"/>
          <w:szCs w:val="22"/>
        </w:rPr>
      </w:pPr>
      <w:r w:rsidRPr="00C51970">
        <w:rPr>
          <w:rFonts w:ascii="Raleway" w:hAnsi="Raleway" w:cs="Arial"/>
          <w:b/>
          <w:sz w:val="22"/>
          <w:szCs w:val="22"/>
        </w:rPr>
        <w:t>Puudustega tööde nimekiri</w:t>
      </w:r>
    </w:p>
    <w:p w14:paraId="0026FBCC" w14:textId="6A20C816" w:rsidR="000B1405" w:rsidRPr="00334A52" w:rsidRDefault="000B1405" w:rsidP="000F490E">
      <w:pPr>
        <w:pStyle w:val="Loendilik"/>
        <w:numPr>
          <w:ilvl w:val="1"/>
          <w:numId w:val="1"/>
        </w:numPr>
        <w:rPr>
          <w:rFonts w:ascii="Raleway" w:hAnsi="Raleway" w:cs="Arial"/>
          <w:sz w:val="22"/>
          <w:szCs w:val="22"/>
        </w:rPr>
      </w:pPr>
      <w:r w:rsidRPr="00334A52">
        <w:rPr>
          <w:rFonts w:ascii="Raleway" w:hAnsi="Raleway" w:cs="Arial"/>
          <w:i/>
          <w:sz w:val="22"/>
          <w:szCs w:val="22"/>
        </w:rPr>
        <w:t>Puuduseid töös ei esine</w:t>
      </w:r>
      <w:r w:rsidR="00334A52">
        <w:rPr>
          <w:rFonts w:ascii="Raleway" w:hAnsi="Raleway" w:cs="Arial"/>
          <w:i/>
          <w:sz w:val="22"/>
          <w:szCs w:val="22"/>
        </w:rPr>
        <w:t>.</w:t>
      </w:r>
    </w:p>
    <w:p w14:paraId="72968451" w14:textId="77777777" w:rsidR="000B1405" w:rsidRPr="00C51970" w:rsidRDefault="000B1405" w:rsidP="000B1405">
      <w:pPr>
        <w:pStyle w:val="Loendilik"/>
        <w:numPr>
          <w:ilvl w:val="0"/>
          <w:numId w:val="1"/>
        </w:numPr>
        <w:rPr>
          <w:rFonts w:ascii="Raleway" w:hAnsi="Raleway" w:cs="Arial"/>
          <w:sz w:val="22"/>
          <w:szCs w:val="22"/>
        </w:rPr>
      </w:pPr>
      <w:r w:rsidRPr="00C51970">
        <w:rPr>
          <w:rFonts w:ascii="Raleway" w:hAnsi="Raleway" w:cs="Arial"/>
          <w:b/>
          <w:sz w:val="22"/>
          <w:szCs w:val="22"/>
        </w:rPr>
        <w:t>Poolte allkirjad</w:t>
      </w:r>
    </w:p>
    <w:p w14:paraId="135F1503" w14:textId="77777777" w:rsidR="000B1405" w:rsidRPr="00C51970" w:rsidRDefault="000B1405" w:rsidP="000B1405">
      <w:pPr>
        <w:rPr>
          <w:rFonts w:cs="Arial"/>
          <w:b/>
        </w:rPr>
      </w:pPr>
      <w:r w:rsidRPr="00C51970">
        <w:rPr>
          <w:rFonts w:cs="Arial"/>
          <w:b/>
        </w:rPr>
        <w:t>Tellija:</w:t>
      </w:r>
      <w:r w:rsidRPr="00C51970">
        <w:rPr>
          <w:rFonts w:cs="Arial"/>
          <w:b/>
        </w:rPr>
        <w:tab/>
      </w:r>
      <w:r w:rsidRPr="00C51970">
        <w:rPr>
          <w:rFonts w:cs="Arial"/>
          <w:b/>
        </w:rPr>
        <w:tab/>
      </w:r>
      <w:r w:rsidRPr="00C51970">
        <w:rPr>
          <w:rFonts w:cs="Arial"/>
          <w:b/>
        </w:rPr>
        <w:tab/>
      </w:r>
      <w:r w:rsidRPr="00C51970">
        <w:rPr>
          <w:rFonts w:cs="Arial"/>
          <w:b/>
        </w:rPr>
        <w:tab/>
      </w:r>
      <w:r w:rsidRPr="00C51970">
        <w:rPr>
          <w:rFonts w:cs="Arial"/>
          <w:b/>
        </w:rPr>
        <w:tab/>
      </w:r>
      <w:r w:rsidRPr="00C51970">
        <w:rPr>
          <w:rFonts w:cs="Arial"/>
          <w:b/>
        </w:rPr>
        <w:tab/>
      </w:r>
      <w:r w:rsidRPr="00C51970">
        <w:rPr>
          <w:rFonts w:cs="Arial"/>
          <w:b/>
        </w:rPr>
        <w:tab/>
      </w:r>
      <w:r w:rsidRPr="00C51970">
        <w:rPr>
          <w:rFonts w:cs="Arial"/>
          <w:b/>
        </w:rPr>
        <w:tab/>
        <w:t>Täitja:</w:t>
      </w:r>
    </w:p>
    <w:p w14:paraId="41B5C013" w14:textId="24BC2D3A" w:rsidR="000B1405" w:rsidRPr="00C51970" w:rsidRDefault="00B95401" w:rsidP="000B1405">
      <w:pPr>
        <w:rPr>
          <w:rFonts w:cs="Arial"/>
          <w:i/>
        </w:rPr>
      </w:pPr>
      <w:r w:rsidRPr="00C51970">
        <w:rPr>
          <w:rFonts w:cs="Arial"/>
          <w:i/>
        </w:rPr>
        <w:t>Lepinguline kontaktisik</w:t>
      </w:r>
      <w:r w:rsidRPr="00C51970">
        <w:rPr>
          <w:rFonts w:cs="Arial"/>
          <w:i/>
        </w:rPr>
        <w:tab/>
      </w:r>
      <w:r w:rsidRPr="00C51970">
        <w:rPr>
          <w:rFonts w:cs="Arial"/>
          <w:i/>
        </w:rPr>
        <w:tab/>
      </w:r>
      <w:r w:rsidRPr="00C51970">
        <w:rPr>
          <w:rFonts w:cs="Arial"/>
          <w:i/>
        </w:rPr>
        <w:tab/>
      </w:r>
      <w:r w:rsidRPr="00C51970">
        <w:rPr>
          <w:rFonts w:cs="Arial"/>
          <w:i/>
        </w:rPr>
        <w:tab/>
      </w:r>
      <w:r w:rsidRPr="00C51970">
        <w:rPr>
          <w:rFonts w:cs="Arial"/>
          <w:i/>
        </w:rPr>
        <w:tab/>
      </w:r>
      <w:r w:rsidR="000B69F5">
        <w:rPr>
          <w:rFonts w:cs="Arial"/>
          <w:i/>
        </w:rPr>
        <w:t>Volitatud isik</w:t>
      </w:r>
    </w:p>
    <w:p w14:paraId="1DD138BE" w14:textId="1D43FED7" w:rsidR="00A42620" w:rsidRPr="00C51970" w:rsidRDefault="000B1405" w:rsidP="008D54D0">
      <w:pPr>
        <w:spacing w:after="240"/>
        <w:ind w:left="567" w:hanging="567"/>
      </w:pPr>
      <w:r w:rsidRPr="00C51970">
        <w:rPr>
          <w:rFonts w:cs="Arial"/>
        </w:rPr>
        <w:t>/allkirjastatud digitaalselt/</w:t>
      </w:r>
      <w:r w:rsidRPr="00C51970">
        <w:rPr>
          <w:rFonts w:cs="Arial"/>
        </w:rPr>
        <w:tab/>
      </w:r>
      <w:r w:rsidRPr="00C51970">
        <w:rPr>
          <w:rFonts w:cs="Arial"/>
        </w:rPr>
        <w:tab/>
      </w:r>
      <w:r w:rsidRPr="00C51970">
        <w:rPr>
          <w:rFonts w:cs="Arial"/>
        </w:rPr>
        <w:tab/>
      </w:r>
      <w:r w:rsidRPr="00C51970">
        <w:rPr>
          <w:rFonts w:cs="Arial"/>
        </w:rPr>
        <w:tab/>
      </w:r>
      <w:r w:rsidRPr="00C51970">
        <w:rPr>
          <w:rFonts w:cs="Arial"/>
        </w:rPr>
        <w:tab/>
        <w:t>/allkirjastatud digitaalselt/</w:t>
      </w:r>
    </w:p>
    <w:sectPr w:rsidR="00A42620" w:rsidRPr="00C51970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A8718C" w14:textId="77777777" w:rsidR="000666A1" w:rsidRDefault="000666A1" w:rsidP="00383617">
      <w:pPr>
        <w:spacing w:after="0" w:line="240" w:lineRule="auto"/>
      </w:pPr>
      <w:r>
        <w:separator/>
      </w:r>
    </w:p>
  </w:endnote>
  <w:endnote w:type="continuationSeparator" w:id="0">
    <w:p w14:paraId="53A23337" w14:textId="77777777" w:rsidR="000666A1" w:rsidRDefault="000666A1" w:rsidP="00383617">
      <w:pPr>
        <w:spacing w:after="0" w:line="240" w:lineRule="auto"/>
      </w:pPr>
      <w:r>
        <w:continuationSeparator/>
      </w:r>
    </w:p>
  </w:endnote>
  <w:endnote w:type="continuationNotice" w:id="1">
    <w:p w14:paraId="0D1DAEFC" w14:textId="77777777" w:rsidR="000666A1" w:rsidRDefault="000666A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aleway-Regular">
    <w:altName w:val="Trebuchet MS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40CDF2" w14:textId="77777777" w:rsidR="000666A1" w:rsidRDefault="000666A1" w:rsidP="00383617">
      <w:pPr>
        <w:spacing w:after="0" w:line="240" w:lineRule="auto"/>
      </w:pPr>
      <w:r>
        <w:separator/>
      </w:r>
    </w:p>
  </w:footnote>
  <w:footnote w:type="continuationSeparator" w:id="0">
    <w:p w14:paraId="386E2C74" w14:textId="77777777" w:rsidR="000666A1" w:rsidRDefault="000666A1" w:rsidP="00383617">
      <w:pPr>
        <w:spacing w:after="0" w:line="240" w:lineRule="auto"/>
      </w:pPr>
      <w:r>
        <w:continuationSeparator/>
      </w:r>
    </w:p>
  </w:footnote>
  <w:footnote w:type="continuationNotice" w:id="1">
    <w:p w14:paraId="6C25BBC2" w14:textId="77777777" w:rsidR="000666A1" w:rsidRDefault="000666A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D2E38" w14:textId="347B87D2" w:rsidR="00383617" w:rsidRDefault="00B465E7">
    <w:pPr>
      <w:pStyle w:val="Pis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2283C724" wp14:editId="751BE6F8">
              <wp:simplePos x="0" y="0"/>
              <wp:positionH relativeFrom="rightMargin">
                <wp:align>left</wp:align>
              </wp:positionH>
              <wp:positionV relativeFrom="paragraph">
                <wp:posOffset>-234315</wp:posOffset>
              </wp:positionV>
              <wp:extent cx="608330" cy="826770"/>
              <wp:effectExtent l="0" t="0" r="0" b="0"/>
              <wp:wrapNone/>
              <wp:docPr id="1785278888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8330" cy="826770"/>
                        <a:chOff x="9813" y="25"/>
                        <a:chExt cx="958" cy="1302"/>
                      </a:xfrm>
                    </wpg:grpSpPr>
                    <wps:wsp>
                      <wps:cNvPr id="1011427063" name="Freeform 8"/>
                      <wps:cNvSpPr>
                        <a:spLocks/>
                      </wps:cNvSpPr>
                      <wps:spPr bwMode="auto">
                        <a:xfrm>
                          <a:off x="10351" y="83"/>
                          <a:ext cx="420" cy="650"/>
                        </a:xfrm>
                        <a:custGeom>
                          <a:avLst/>
                          <a:gdLst>
                            <a:gd name="T0" fmla="*/ 231 w 420"/>
                            <a:gd name="T1" fmla="*/ 83 h 650"/>
                            <a:gd name="T2" fmla="*/ 172 w 420"/>
                            <a:gd name="T3" fmla="*/ 142 h 650"/>
                            <a:gd name="T4" fmla="*/ 326 w 420"/>
                            <a:gd name="T5" fmla="*/ 296 h 650"/>
                            <a:gd name="T6" fmla="*/ 334 w 420"/>
                            <a:gd name="T7" fmla="*/ 308 h 650"/>
                            <a:gd name="T8" fmla="*/ 336 w 420"/>
                            <a:gd name="T9" fmla="*/ 322 h 650"/>
                            <a:gd name="T10" fmla="*/ 334 w 420"/>
                            <a:gd name="T11" fmla="*/ 336 h 650"/>
                            <a:gd name="T12" fmla="*/ 326 w 420"/>
                            <a:gd name="T13" fmla="*/ 348 h 650"/>
                            <a:gd name="T14" fmla="*/ 0 w 420"/>
                            <a:gd name="T15" fmla="*/ 674 h 650"/>
                            <a:gd name="T16" fmla="*/ 59 w 420"/>
                            <a:gd name="T17" fmla="*/ 733 h 650"/>
                            <a:gd name="T18" fmla="*/ 384 w 420"/>
                            <a:gd name="T19" fmla="*/ 407 h 650"/>
                            <a:gd name="T20" fmla="*/ 411 w 420"/>
                            <a:gd name="T21" fmla="*/ 367 h 650"/>
                            <a:gd name="T22" fmla="*/ 420 w 420"/>
                            <a:gd name="T23" fmla="*/ 322 h 650"/>
                            <a:gd name="T24" fmla="*/ 411 w 420"/>
                            <a:gd name="T25" fmla="*/ 277 h 650"/>
                            <a:gd name="T26" fmla="*/ 384 w 420"/>
                            <a:gd name="T27" fmla="*/ 237 h 650"/>
                            <a:gd name="T28" fmla="*/ 231 w 420"/>
                            <a:gd name="T29" fmla="*/ 83 h 650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</a:gdLst>
                          <a:ahLst/>
                          <a:cxnLst>
                            <a:cxn ang="T30">
                              <a:pos x="T0" y="T1"/>
                            </a:cxn>
                            <a:cxn ang="T31">
                              <a:pos x="T2" y="T3"/>
                            </a:cxn>
                            <a:cxn ang="T32">
                              <a:pos x="T4" y="T5"/>
                            </a:cxn>
                            <a:cxn ang="T33">
                              <a:pos x="T6" y="T7"/>
                            </a:cxn>
                            <a:cxn ang="T34">
                              <a:pos x="T8" y="T9"/>
                            </a:cxn>
                            <a:cxn ang="T35">
                              <a:pos x="T10" y="T11"/>
                            </a:cxn>
                            <a:cxn ang="T36">
                              <a:pos x="T12" y="T13"/>
                            </a:cxn>
                            <a:cxn ang="T37">
                              <a:pos x="T14" y="T15"/>
                            </a:cxn>
                            <a:cxn ang="T38">
                              <a:pos x="T16" y="T17"/>
                            </a:cxn>
                            <a:cxn ang="T39">
                              <a:pos x="T18" y="T19"/>
                            </a:cxn>
                            <a:cxn ang="T40">
                              <a:pos x="T20" y="T21"/>
                            </a:cxn>
                            <a:cxn ang="T41">
                              <a:pos x="T22" y="T23"/>
                            </a:cxn>
                            <a:cxn ang="T42">
                              <a:pos x="T24" y="T25"/>
                            </a:cxn>
                            <a:cxn ang="T43">
                              <a:pos x="T26" y="T27"/>
                            </a:cxn>
                            <a:cxn ang="T44">
                              <a:pos x="T28" y="T29"/>
                            </a:cxn>
                          </a:cxnLst>
                          <a:rect l="0" t="0" r="r" b="b"/>
                          <a:pathLst>
                            <a:path w="420" h="650">
                              <a:moveTo>
                                <a:pt x="231" y="0"/>
                              </a:moveTo>
                              <a:lnTo>
                                <a:pt x="172" y="59"/>
                              </a:lnTo>
                              <a:lnTo>
                                <a:pt x="326" y="213"/>
                              </a:lnTo>
                              <a:lnTo>
                                <a:pt x="334" y="225"/>
                              </a:lnTo>
                              <a:lnTo>
                                <a:pt x="336" y="239"/>
                              </a:lnTo>
                              <a:lnTo>
                                <a:pt x="334" y="253"/>
                              </a:lnTo>
                              <a:lnTo>
                                <a:pt x="326" y="265"/>
                              </a:lnTo>
                              <a:lnTo>
                                <a:pt x="0" y="591"/>
                              </a:lnTo>
                              <a:lnTo>
                                <a:pt x="59" y="650"/>
                              </a:lnTo>
                              <a:lnTo>
                                <a:pt x="384" y="324"/>
                              </a:lnTo>
                              <a:lnTo>
                                <a:pt x="411" y="284"/>
                              </a:lnTo>
                              <a:lnTo>
                                <a:pt x="420" y="239"/>
                              </a:lnTo>
                              <a:lnTo>
                                <a:pt x="411" y="194"/>
                              </a:lnTo>
                              <a:lnTo>
                                <a:pt x="384" y="154"/>
                              </a:lnTo>
                              <a:lnTo>
                                <a:pt x="2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C78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97596747" name="Freeform 7"/>
                      <wps:cNvSpPr>
                        <a:spLocks/>
                      </wps:cNvSpPr>
                      <wps:spPr bwMode="auto">
                        <a:xfrm>
                          <a:off x="9813" y="83"/>
                          <a:ext cx="485" cy="715"/>
                        </a:xfrm>
                        <a:custGeom>
                          <a:avLst/>
                          <a:gdLst>
                            <a:gd name="T0" fmla="*/ 189 w 485"/>
                            <a:gd name="T1" fmla="*/ 83 h 715"/>
                            <a:gd name="T2" fmla="*/ 35 w 485"/>
                            <a:gd name="T3" fmla="*/ 237 h 715"/>
                            <a:gd name="T4" fmla="*/ 2 w 485"/>
                            <a:gd name="T5" fmla="*/ 298 h 715"/>
                            <a:gd name="T6" fmla="*/ 0 w 485"/>
                            <a:gd name="T7" fmla="*/ 322 h 715"/>
                            <a:gd name="T8" fmla="*/ 2 w 485"/>
                            <a:gd name="T9" fmla="*/ 345 h 715"/>
                            <a:gd name="T10" fmla="*/ 9 w 485"/>
                            <a:gd name="T11" fmla="*/ 368 h 715"/>
                            <a:gd name="T12" fmla="*/ 20 w 485"/>
                            <a:gd name="T13" fmla="*/ 388 h 715"/>
                            <a:gd name="T14" fmla="*/ 34 w 485"/>
                            <a:gd name="T15" fmla="*/ 406 h 715"/>
                            <a:gd name="T16" fmla="*/ 426 w 485"/>
                            <a:gd name="T17" fmla="*/ 798 h 715"/>
                            <a:gd name="T18" fmla="*/ 485 w 485"/>
                            <a:gd name="T19" fmla="*/ 739 h 715"/>
                            <a:gd name="T20" fmla="*/ 87 w 485"/>
                            <a:gd name="T21" fmla="*/ 341 h 715"/>
                            <a:gd name="T22" fmla="*/ 83 w 485"/>
                            <a:gd name="T23" fmla="*/ 332 h 715"/>
                            <a:gd name="T24" fmla="*/ 83 w 485"/>
                            <a:gd name="T25" fmla="*/ 312 h 715"/>
                            <a:gd name="T26" fmla="*/ 87 w 485"/>
                            <a:gd name="T27" fmla="*/ 303 h 715"/>
                            <a:gd name="T28" fmla="*/ 248 w 485"/>
                            <a:gd name="T29" fmla="*/ 142 h 715"/>
                            <a:gd name="T30" fmla="*/ 189 w 485"/>
                            <a:gd name="T31" fmla="*/ 83 h 715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</a:gdLst>
                          <a:ahLst/>
                          <a:cxnLst>
                            <a:cxn ang="T32">
                              <a:pos x="T0" y="T1"/>
                            </a:cxn>
                            <a:cxn ang="T33">
                              <a:pos x="T2" y="T3"/>
                            </a:cxn>
                            <a:cxn ang="T34">
                              <a:pos x="T4" y="T5"/>
                            </a:cxn>
                            <a:cxn ang="T35">
                              <a:pos x="T6" y="T7"/>
                            </a:cxn>
                            <a:cxn ang="T36">
                              <a:pos x="T8" y="T9"/>
                            </a:cxn>
                            <a:cxn ang="T37">
                              <a:pos x="T10" y="T11"/>
                            </a:cxn>
                            <a:cxn ang="T38">
                              <a:pos x="T12" y="T13"/>
                            </a:cxn>
                            <a:cxn ang="T39">
                              <a:pos x="T14" y="T15"/>
                            </a:cxn>
                            <a:cxn ang="T40">
                              <a:pos x="T16" y="T17"/>
                            </a:cxn>
                            <a:cxn ang="T41">
                              <a:pos x="T18" y="T19"/>
                            </a:cxn>
                            <a:cxn ang="T42">
                              <a:pos x="T20" y="T21"/>
                            </a:cxn>
                            <a:cxn ang="T43">
                              <a:pos x="T22" y="T23"/>
                            </a:cxn>
                            <a:cxn ang="T44">
                              <a:pos x="T24" y="T25"/>
                            </a:cxn>
                            <a:cxn ang="T45">
                              <a:pos x="T26" y="T27"/>
                            </a:cxn>
                            <a:cxn ang="T46">
                              <a:pos x="T28" y="T29"/>
                            </a:cxn>
                            <a:cxn ang="T47">
                              <a:pos x="T30" y="T31"/>
                            </a:cxn>
                          </a:cxnLst>
                          <a:rect l="0" t="0" r="r" b="b"/>
                          <a:pathLst>
                            <a:path w="485" h="715">
                              <a:moveTo>
                                <a:pt x="189" y="0"/>
                              </a:moveTo>
                              <a:lnTo>
                                <a:pt x="35" y="154"/>
                              </a:lnTo>
                              <a:lnTo>
                                <a:pt x="2" y="215"/>
                              </a:lnTo>
                              <a:lnTo>
                                <a:pt x="0" y="239"/>
                              </a:lnTo>
                              <a:lnTo>
                                <a:pt x="2" y="262"/>
                              </a:lnTo>
                              <a:lnTo>
                                <a:pt x="9" y="285"/>
                              </a:lnTo>
                              <a:lnTo>
                                <a:pt x="20" y="305"/>
                              </a:lnTo>
                              <a:lnTo>
                                <a:pt x="34" y="323"/>
                              </a:lnTo>
                              <a:lnTo>
                                <a:pt x="426" y="715"/>
                              </a:lnTo>
                              <a:lnTo>
                                <a:pt x="485" y="656"/>
                              </a:lnTo>
                              <a:lnTo>
                                <a:pt x="87" y="258"/>
                              </a:lnTo>
                              <a:lnTo>
                                <a:pt x="83" y="249"/>
                              </a:lnTo>
                              <a:lnTo>
                                <a:pt x="83" y="229"/>
                              </a:lnTo>
                              <a:lnTo>
                                <a:pt x="87" y="220"/>
                              </a:lnTo>
                              <a:lnTo>
                                <a:pt x="248" y="59"/>
                              </a:lnTo>
                              <a:lnTo>
                                <a:pt x="1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5C5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52558117" name="AutoShape 6"/>
                      <wps:cNvSpPr>
                        <a:spLocks/>
                      </wps:cNvSpPr>
                      <wps:spPr bwMode="auto">
                        <a:xfrm>
                          <a:off x="10001" y="25"/>
                          <a:ext cx="584" cy="351"/>
                        </a:xfrm>
                        <a:custGeom>
                          <a:avLst/>
                          <a:gdLst>
                            <a:gd name="T0" fmla="*/ 59 w 584"/>
                            <a:gd name="T1" fmla="*/ 26 h 351"/>
                            <a:gd name="T2" fmla="*/ 0 w 584"/>
                            <a:gd name="T3" fmla="*/ 85 h 351"/>
                            <a:gd name="T4" fmla="*/ 292 w 584"/>
                            <a:gd name="T5" fmla="*/ 377 h 351"/>
                            <a:gd name="T6" fmla="*/ 410 w 584"/>
                            <a:gd name="T7" fmla="*/ 259 h 351"/>
                            <a:gd name="T8" fmla="*/ 292 w 584"/>
                            <a:gd name="T9" fmla="*/ 259 h 351"/>
                            <a:gd name="T10" fmla="*/ 59 w 584"/>
                            <a:gd name="T11" fmla="*/ 26 h 351"/>
                            <a:gd name="T12" fmla="*/ 525 w 584"/>
                            <a:gd name="T13" fmla="*/ 26 h 351"/>
                            <a:gd name="T14" fmla="*/ 292 w 584"/>
                            <a:gd name="T15" fmla="*/ 259 h 351"/>
                            <a:gd name="T16" fmla="*/ 410 w 584"/>
                            <a:gd name="T17" fmla="*/ 259 h 351"/>
                            <a:gd name="T18" fmla="*/ 584 w 584"/>
                            <a:gd name="T19" fmla="*/ 85 h 351"/>
                            <a:gd name="T20" fmla="*/ 525 w 584"/>
                            <a:gd name="T21" fmla="*/ 26 h 351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</a:gdLst>
                          <a:ahLst/>
                          <a:cxnLst>
                            <a:cxn ang="T22">
                              <a:pos x="T0" y="T1"/>
                            </a:cxn>
                            <a:cxn ang="T23">
                              <a:pos x="T2" y="T3"/>
                            </a:cxn>
                            <a:cxn ang="T24">
                              <a:pos x="T4" y="T5"/>
                            </a:cxn>
                            <a:cxn ang="T25">
                              <a:pos x="T6" y="T7"/>
                            </a:cxn>
                            <a:cxn ang="T26">
                              <a:pos x="T8" y="T9"/>
                            </a:cxn>
                            <a:cxn ang="T27">
                              <a:pos x="T10" y="T11"/>
                            </a:cxn>
                            <a:cxn ang="T28">
                              <a:pos x="T12" y="T13"/>
                            </a:cxn>
                            <a:cxn ang="T29">
                              <a:pos x="T14" y="T15"/>
                            </a:cxn>
                            <a:cxn ang="T30">
                              <a:pos x="T16" y="T17"/>
                            </a:cxn>
                            <a:cxn ang="T31">
                              <a:pos x="T18" y="T19"/>
                            </a:cxn>
                            <a:cxn ang="T32">
                              <a:pos x="T20" y="T21"/>
                            </a:cxn>
                          </a:cxnLst>
                          <a:rect l="0" t="0" r="r" b="b"/>
                          <a:pathLst>
                            <a:path w="584" h="351">
                              <a:moveTo>
                                <a:pt x="59" y="0"/>
                              </a:moveTo>
                              <a:lnTo>
                                <a:pt x="0" y="59"/>
                              </a:lnTo>
                              <a:lnTo>
                                <a:pt x="292" y="351"/>
                              </a:lnTo>
                              <a:lnTo>
                                <a:pt x="410" y="233"/>
                              </a:lnTo>
                              <a:lnTo>
                                <a:pt x="292" y="233"/>
                              </a:lnTo>
                              <a:lnTo>
                                <a:pt x="59" y="0"/>
                              </a:lnTo>
                              <a:close/>
                              <a:moveTo>
                                <a:pt x="525" y="0"/>
                              </a:moveTo>
                              <a:lnTo>
                                <a:pt x="292" y="233"/>
                              </a:lnTo>
                              <a:lnTo>
                                <a:pt x="410" y="233"/>
                              </a:lnTo>
                              <a:lnTo>
                                <a:pt x="584" y="59"/>
                              </a:lnTo>
                              <a:lnTo>
                                <a:pt x="5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9EB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89375488" name="AutoShape 5"/>
                      <wps:cNvSpPr>
                        <a:spLocks/>
                      </wps:cNvSpPr>
                      <wps:spPr bwMode="auto">
                        <a:xfrm>
                          <a:off x="9995" y="737"/>
                          <a:ext cx="595" cy="590"/>
                        </a:xfrm>
                        <a:custGeom>
                          <a:avLst/>
                          <a:gdLst>
                            <a:gd name="T0" fmla="*/ 181 w 595"/>
                            <a:gd name="T1" fmla="*/ 849 h 590"/>
                            <a:gd name="T2" fmla="*/ 0 w 595"/>
                            <a:gd name="T3" fmla="*/ 1030 h 590"/>
                            <a:gd name="T4" fmla="*/ 297 w 595"/>
                            <a:gd name="T5" fmla="*/ 1327 h 590"/>
                            <a:gd name="T6" fmla="*/ 415 w 595"/>
                            <a:gd name="T7" fmla="*/ 1210 h 590"/>
                            <a:gd name="T8" fmla="*/ 297 w 595"/>
                            <a:gd name="T9" fmla="*/ 1210 h 590"/>
                            <a:gd name="T10" fmla="*/ 117 w 595"/>
                            <a:gd name="T11" fmla="*/ 1030 h 590"/>
                            <a:gd name="T12" fmla="*/ 240 w 595"/>
                            <a:gd name="T13" fmla="*/ 908 h 590"/>
                            <a:gd name="T14" fmla="*/ 181 w 595"/>
                            <a:gd name="T15" fmla="*/ 849 h 590"/>
                            <a:gd name="T16" fmla="*/ 302 w 595"/>
                            <a:gd name="T17" fmla="*/ 738 h 590"/>
                            <a:gd name="T18" fmla="*/ 243 w 595"/>
                            <a:gd name="T19" fmla="*/ 797 h 590"/>
                            <a:gd name="T20" fmla="*/ 476 w 595"/>
                            <a:gd name="T21" fmla="*/ 1030 h 590"/>
                            <a:gd name="T22" fmla="*/ 297 w 595"/>
                            <a:gd name="T23" fmla="*/ 1210 h 590"/>
                            <a:gd name="T24" fmla="*/ 415 w 595"/>
                            <a:gd name="T25" fmla="*/ 1210 h 590"/>
                            <a:gd name="T26" fmla="*/ 594 w 595"/>
                            <a:gd name="T27" fmla="*/ 1030 h 590"/>
                            <a:gd name="T28" fmla="*/ 302 w 595"/>
                            <a:gd name="T29" fmla="*/ 738 h 590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</a:gdLst>
                          <a:ahLst/>
                          <a:cxnLst>
                            <a:cxn ang="T30">
                              <a:pos x="T0" y="T1"/>
                            </a:cxn>
                            <a:cxn ang="T31">
                              <a:pos x="T2" y="T3"/>
                            </a:cxn>
                            <a:cxn ang="T32">
                              <a:pos x="T4" y="T5"/>
                            </a:cxn>
                            <a:cxn ang="T33">
                              <a:pos x="T6" y="T7"/>
                            </a:cxn>
                            <a:cxn ang="T34">
                              <a:pos x="T8" y="T9"/>
                            </a:cxn>
                            <a:cxn ang="T35">
                              <a:pos x="T10" y="T11"/>
                            </a:cxn>
                            <a:cxn ang="T36">
                              <a:pos x="T12" y="T13"/>
                            </a:cxn>
                            <a:cxn ang="T37">
                              <a:pos x="T14" y="T15"/>
                            </a:cxn>
                            <a:cxn ang="T38">
                              <a:pos x="T16" y="T17"/>
                            </a:cxn>
                            <a:cxn ang="T39">
                              <a:pos x="T18" y="T19"/>
                            </a:cxn>
                            <a:cxn ang="T40">
                              <a:pos x="T20" y="T21"/>
                            </a:cxn>
                            <a:cxn ang="T41">
                              <a:pos x="T22" y="T23"/>
                            </a:cxn>
                            <a:cxn ang="T42">
                              <a:pos x="T24" y="T25"/>
                            </a:cxn>
                            <a:cxn ang="T43">
                              <a:pos x="T26" y="T27"/>
                            </a:cxn>
                            <a:cxn ang="T44">
                              <a:pos x="T28" y="T29"/>
                            </a:cxn>
                          </a:cxnLst>
                          <a:rect l="0" t="0" r="r" b="b"/>
                          <a:pathLst>
                            <a:path w="595" h="590">
                              <a:moveTo>
                                <a:pt x="181" y="111"/>
                              </a:moveTo>
                              <a:lnTo>
                                <a:pt x="0" y="292"/>
                              </a:lnTo>
                              <a:lnTo>
                                <a:pt x="297" y="589"/>
                              </a:lnTo>
                              <a:lnTo>
                                <a:pt x="415" y="472"/>
                              </a:lnTo>
                              <a:lnTo>
                                <a:pt x="297" y="472"/>
                              </a:lnTo>
                              <a:lnTo>
                                <a:pt x="117" y="292"/>
                              </a:lnTo>
                              <a:lnTo>
                                <a:pt x="240" y="170"/>
                              </a:lnTo>
                              <a:lnTo>
                                <a:pt x="181" y="111"/>
                              </a:lnTo>
                              <a:close/>
                              <a:moveTo>
                                <a:pt x="302" y="0"/>
                              </a:moveTo>
                              <a:lnTo>
                                <a:pt x="243" y="59"/>
                              </a:lnTo>
                              <a:lnTo>
                                <a:pt x="476" y="292"/>
                              </a:lnTo>
                              <a:lnTo>
                                <a:pt x="297" y="472"/>
                              </a:lnTo>
                              <a:lnTo>
                                <a:pt x="415" y="472"/>
                              </a:lnTo>
                              <a:lnTo>
                                <a:pt x="594" y="292"/>
                              </a:lnTo>
                              <a:lnTo>
                                <a:pt x="3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464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a="http://schemas.openxmlformats.org/drawingml/2006/main">
          <w:pict w14:anchorId="0C7D4281">
            <v:group id="Group 4" style="position:absolute;margin-left:0;margin-top:-18.45pt;width:47.9pt;height:65.1pt;z-index:251658240;mso-position-horizontal:left;mso-position-horizontal-relative:right-margin-area" coordsize="958,1302" coordorigin="9813,25" o:spid="_x0000_s1026" w14:anchorId="338F5C3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">
              <v:shape id="Freeform 8" style="position:absolute;left:10351;top:83;width:420;height:650;visibility:visible;mso-wrap-style:square;v-text-anchor:top" coordsize="420,650" o:spid="_x0000_s1027" fillcolor="#9c78ff" stroked="f" path="m231,l172,59,326,213r8,12l336,239r-2,14l326,265,,591r59,59l384,324r27,-40l420,239r-9,-45l384,154,23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">
                <v:path arrowok="t" o:connecttype="custom" o:connectlocs="231,83;172,142;326,296;334,308;336,322;334,336;326,348;0,674;59,733;384,407;411,367;420,322;411,277;384,237;231,83" o:connectangles="0,0,0,0,0,0,0,0,0,0,0,0,0,0,0"/>
              </v:shape>
              <v:shape id="Freeform 7" style="position:absolute;left:9813;top:83;width:485;height:715;visibility:visible;mso-wrap-style:square;v-text-anchor:top" coordsize="485,715" o:spid="_x0000_s1028" fillcolor="#ff5c57" stroked="f" path="m189,l35,154,2,215,,239r2,23l9,285r11,20l34,323,426,715r59,-59l87,258r-4,-9l83,229r4,-9l248,59,18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">
                <v:path arrowok="t" o:connecttype="custom" o:connectlocs="189,83;35,237;2,298;0,322;2,345;9,368;20,388;34,406;426,798;485,739;87,341;83,332;83,312;87,303;248,142;189,83" o:connectangles="0,0,0,0,0,0,0,0,0,0,0,0,0,0,0,0"/>
              </v:shape>
              <v:shape id="AutoShape 6" style="position:absolute;left:10001;top:25;width:584;height:351;visibility:visible;mso-wrap-style:square;v-text-anchor:top" coordsize="584,351" o:spid="_x0000_s1029" fillcolor="#009eb0" stroked="f" path="m59,l,59,292,351,410,233r-118,l59,xm525,l292,233r118,l584,59,5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">
                <v:path arrowok="t" o:connecttype="custom" o:connectlocs="59,26;0,85;292,377;410,259;292,259;59,26;525,26;292,259;410,259;584,85;525,26" o:connectangles="0,0,0,0,0,0,0,0,0,0,0"/>
              </v:shape>
              <v:shape id="AutoShape 5" style="position:absolute;left:9995;top:737;width:595;height:590;visibility:visible;mso-wrap-style:square;v-text-anchor:top" coordsize="595,590" o:spid="_x0000_s1030" fillcolor="#646482" stroked="f" path="m181,111l,292,297,589,415,472r-118,l117,292,240,170,181,111xm302,l243,59,476,292,297,472r118,l594,292,30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">
                <v:path arrowok="t" o:connecttype="custom" o:connectlocs="181,849;0,1030;297,1327;415,1210;297,1210;117,1030;240,908;181,849;302,738;243,797;476,1030;297,1210;415,1210;594,1030;302,738" o:connectangles="0,0,0,0,0,0,0,0,0,0,0,0,0,0,0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703C7E"/>
    <w:multiLevelType w:val="multilevel"/>
    <w:tmpl w:val="9992E2E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6366473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9EA"/>
    <w:rsid w:val="00014DF4"/>
    <w:rsid w:val="000264AE"/>
    <w:rsid w:val="00051005"/>
    <w:rsid w:val="000605FE"/>
    <w:rsid w:val="00060BE6"/>
    <w:rsid w:val="000666A1"/>
    <w:rsid w:val="000911D9"/>
    <w:rsid w:val="000A3EFD"/>
    <w:rsid w:val="000B1405"/>
    <w:rsid w:val="000B3BED"/>
    <w:rsid w:val="000B69F5"/>
    <w:rsid w:val="000C0130"/>
    <w:rsid w:val="000C3805"/>
    <w:rsid w:val="000C42FB"/>
    <w:rsid w:val="000D2439"/>
    <w:rsid w:val="000D5792"/>
    <w:rsid w:val="000E29B1"/>
    <w:rsid w:val="000E4BFD"/>
    <w:rsid w:val="000F47B6"/>
    <w:rsid w:val="000F4B87"/>
    <w:rsid w:val="00111BA8"/>
    <w:rsid w:val="0011494B"/>
    <w:rsid w:val="00130331"/>
    <w:rsid w:val="00135CEF"/>
    <w:rsid w:val="0014372A"/>
    <w:rsid w:val="00152D90"/>
    <w:rsid w:val="001721E3"/>
    <w:rsid w:val="0018118B"/>
    <w:rsid w:val="00195FED"/>
    <w:rsid w:val="0019748E"/>
    <w:rsid w:val="001A5D44"/>
    <w:rsid w:val="001B7C0B"/>
    <w:rsid w:val="001C6DF7"/>
    <w:rsid w:val="001D4E30"/>
    <w:rsid w:val="001E06AE"/>
    <w:rsid w:val="001E46E9"/>
    <w:rsid w:val="001E6C15"/>
    <w:rsid w:val="002012FC"/>
    <w:rsid w:val="00203760"/>
    <w:rsid w:val="00223AB0"/>
    <w:rsid w:val="00224F00"/>
    <w:rsid w:val="0023023D"/>
    <w:rsid w:val="00232C0A"/>
    <w:rsid w:val="00233BC4"/>
    <w:rsid w:val="00243DDC"/>
    <w:rsid w:val="00252472"/>
    <w:rsid w:val="002815C6"/>
    <w:rsid w:val="002874AA"/>
    <w:rsid w:val="00292C2A"/>
    <w:rsid w:val="00294ED4"/>
    <w:rsid w:val="002A39AC"/>
    <w:rsid w:val="002A42D7"/>
    <w:rsid w:val="002A496B"/>
    <w:rsid w:val="002A7495"/>
    <w:rsid w:val="002C1BEB"/>
    <w:rsid w:val="002C3134"/>
    <w:rsid w:val="002D0A0B"/>
    <w:rsid w:val="002E5B2F"/>
    <w:rsid w:val="002E66B5"/>
    <w:rsid w:val="002F0BF9"/>
    <w:rsid w:val="002F1685"/>
    <w:rsid w:val="00304DD8"/>
    <w:rsid w:val="00311F6B"/>
    <w:rsid w:val="00316D3C"/>
    <w:rsid w:val="00334A52"/>
    <w:rsid w:val="00357A62"/>
    <w:rsid w:val="00367A96"/>
    <w:rsid w:val="003712A4"/>
    <w:rsid w:val="003809F3"/>
    <w:rsid w:val="00382913"/>
    <w:rsid w:val="00383617"/>
    <w:rsid w:val="003851A8"/>
    <w:rsid w:val="003859E3"/>
    <w:rsid w:val="0038605C"/>
    <w:rsid w:val="0039076A"/>
    <w:rsid w:val="003960E5"/>
    <w:rsid w:val="003A22BB"/>
    <w:rsid w:val="003B3D3D"/>
    <w:rsid w:val="003D09C1"/>
    <w:rsid w:val="003D7215"/>
    <w:rsid w:val="003E6428"/>
    <w:rsid w:val="003E7086"/>
    <w:rsid w:val="003E7AD7"/>
    <w:rsid w:val="003F33BC"/>
    <w:rsid w:val="003F44EC"/>
    <w:rsid w:val="00411780"/>
    <w:rsid w:val="00413969"/>
    <w:rsid w:val="00414761"/>
    <w:rsid w:val="00414D36"/>
    <w:rsid w:val="004157A1"/>
    <w:rsid w:val="0041767C"/>
    <w:rsid w:val="00424C09"/>
    <w:rsid w:val="00425D88"/>
    <w:rsid w:val="00431E20"/>
    <w:rsid w:val="00447BB2"/>
    <w:rsid w:val="0046590B"/>
    <w:rsid w:val="00467FD4"/>
    <w:rsid w:val="00484B46"/>
    <w:rsid w:val="00497207"/>
    <w:rsid w:val="00497C33"/>
    <w:rsid w:val="004A0492"/>
    <w:rsid w:val="004A23AA"/>
    <w:rsid w:val="004B0281"/>
    <w:rsid w:val="004C1EBA"/>
    <w:rsid w:val="004D0B51"/>
    <w:rsid w:val="004D1ECE"/>
    <w:rsid w:val="004D409E"/>
    <w:rsid w:val="004D5B4B"/>
    <w:rsid w:val="004E084D"/>
    <w:rsid w:val="004E2CC3"/>
    <w:rsid w:val="004E4205"/>
    <w:rsid w:val="004F0197"/>
    <w:rsid w:val="004F6D8F"/>
    <w:rsid w:val="00505541"/>
    <w:rsid w:val="00523C2C"/>
    <w:rsid w:val="0053277C"/>
    <w:rsid w:val="0053364A"/>
    <w:rsid w:val="00534B4C"/>
    <w:rsid w:val="005353C4"/>
    <w:rsid w:val="00535441"/>
    <w:rsid w:val="00540090"/>
    <w:rsid w:val="0054309F"/>
    <w:rsid w:val="00544529"/>
    <w:rsid w:val="005511DB"/>
    <w:rsid w:val="00564147"/>
    <w:rsid w:val="00574849"/>
    <w:rsid w:val="00580E29"/>
    <w:rsid w:val="00582103"/>
    <w:rsid w:val="00585371"/>
    <w:rsid w:val="005866F0"/>
    <w:rsid w:val="00591A9F"/>
    <w:rsid w:val="00596F7E"/>
    <w:rsid w:val="005C39BE"/>
    <w:rsid w:val="005C3C2E"/>
    <w:rsid w:val="005D5F26"/>
    <w:rsid w:val="005E3993"/>
    <w:rsid w:val="005E75B2"/>
    <w:rsid w:val="0060048E"/>
    <w:rsid w:val="006124BE"/>
    <w:rsid w:val="00615BE5"/>
    <w:rsid w:val="00621F1F"/>
    <w:rsid w:val="006240C6"/>
    <w:rsid w:val="00627E7C"/>
    <w:rsid w:val="00627F81"/>
    <w:rsid w:val="006370C2"/>
    <w:rsid w:val="006475BB"/>
    <w:rsid w:val="00650D9D"/>
    <w:rsid w:val="00652209"/>
    <w:rsid w:val="00671F09"/>
    <w:rsid w:val="00672EBA"/>
    <w:rsid w:val="0067420C"/>
    <w:rsid w:val="0067577E"/>
    <w:rsid w:val="00683CEC"/>
    <w:rsid w:val="00696AB0"/>
    <w:rsid w:val="006B256E"/>
    <w:rsid w:val="006B4314"/>
    <w:rsid w:val="006B4C97"/>
    <w:rsid w:val="006E0F03"/>
    <w:rsid w:val="006F4204"/>
    <w:rsid w:val="006F667B"/>
    <w:rsid w:val="00712C51"/>
    <w:rsid w:val="00723CE3"/>
    <w:rsid w:val="00725812"/>
    <w:rsid w:val="007261CE"/>
    <w:rsid w:val="0073446F"/>
    <w:rsid w:val="007406C3"/>
    <w:rsid w:val="00747020"/>
    <w:rsid w:val="00747810"/>
    <w:rsid w:val="00766DF7"/>
    <w:rsid w:val="00767D37"/>
    <w:rsid w:val="00794BF0"/>
    <w:rsid w:val="007958D7"/>
    <w:rsid w:val="00797FBF"/>
    <w:rsid w:val="007A1C30"/>
    <w:rsid w:val="007B28F0"/>
    <w:rsid w:val="007B4491"/>
    <w:rsid w:val="007C0208"/>
    <w:rsid w:val="007C3770"/>
    <w:rsid w:val="007C6B70"/>
    <w:rsid w:val="007E0BDC"/>
    <w:rsid w:val="007E1A6E"/>
    <w:rsid w:val="007F0251"/>
    <w:rsid w:val="00812196"/>
    <w:rsid w:val="008221DB"/>
    <w:rsid w:val="00823EB5"/>
    <w:rsid w:val="00824540"/>
    <w:rsid w:val="00852B84"/>
    <w:rsid w:val="00857AEA"/>
    <w:rsid w:val="00864349"/>
    <w:rsid w:val="00866FD0"/>
    <w:rsid w:val="00871B25"/>
    <w:rsid w:val="00871CC8"/>
    <w:rsid w:val="00894B08"/>
    <w:rsid w:val="008A19EE"/>
    <w:rsid w:val="008A447E"/>
    <w:rsid w:val="008B4C52"/>
    <w:rsid w:val="008C00F8"/>
    <w:rsid w:val="008C4B2D"/>
    <w:rsid w:val="008C5711"/>
    <w:rsid w:val="008D45EB"/>
    <w:rsid w:val="008D54D0"/>
    <w:rsid w:val="008D6806"/>
    <w:rsid w:val="008F11CB"/>
    <w:rsid w:val="008F77C9"/>
    <w:rsid w:val="00905189"/>
    <w:rsid w:val="009161BC"/>
    <w:rsid w:val="00917338"/>
    <w:rsid w:val="009239D5"/>
    <w:rsid w:val="00927FF4"/>
    <w:rsid w:val="00933B6E"/>
    <w:rsid w:val="00944CA1"/>
    <w:rsid w:val="00945E3B"/>
    <w:rsid w:val="009511B3"/>
    <w:rsid w:val="00952311"/>
    <w:rsid w:val="009608CF"/>
    <w:rsid w:val="00962EED"/>
    <w:rsid w:val="00965461"/>
    <w:rsid w:val="00971789"/>
    <w:rsid w:val="00987BD7"/>
    <w:rsid w:val="00991598"/>
    <w:rsid w:val="00994824"/>
    <w:rsid w:val="00997777"/>
    <w:rsid w:val="009A2A0A"/>
    <w:rsid w:val="009B282F"/>
    <w:rsid w:val="009B58EE"/>
    <w:rsid w:val="009C10BA"/>
    <w:rsid w:val="009C36A5"/>
    <w:rsid w:val="009C37E8"/>
    <w:rsid w:val="009D378C"/>
    <w:rsid w:val="009E1A17"/>
    <w:rsid w:val="009E262F"/>
    <w:rsid w:val="009F59CD"/>
    <w:rsid w:val="00A21B02"/>
    <w:rsid w:val="00A23948"/>
    <w:rsid w:val="00A34048"/>
    <w:rsid w:val="00A34F71"/>
    <w:rsid w:val="00A40995"/>
    <w:rsid w:val="00A42620"/>
    <w:rsid w:val="00A46C26"/>
    <w:rsid w:val="00A6317A"/>
    <w:rsid w:val="00A66116"/>
    <w:rsid w:val="00A73655"/>
    <w:rsid w:val="00A77DB0"/>
    <w:rsid w:val="00A85C8E"/>
    <w:rsid w:val="00A87B1A"/>
    <w:rsid w:val="00A93498"/>
    <w:rsid w:val="00A941FC"/>
    <w:rsid w:val="00A97051"/>
    <w:rsid w:val="00AA34C8"/>
    <w:rsid w:val="00AA665D"/>
    <w:rsid w:val="00AB07F2"/>
    <w:rsid w:val="00AB42B1"/>
    <w:rsid w:val="00AB6AE2"/>
    <w:rsid w:val="00AB79EA"/>
    <w:rsid w:val="00AC159B"/>
    <w:rsid w:val="00AC3CCB"/>
    <w:rsid w:val="00AD73AE"/>
    <w:rsid w:val="00AE2BAD"/>
    <w:rsid w:val="00AE5875"/>
    <w:rsid w:val="00AE70AD"/>
    <w:rsid w:val="00AF2B66"/>
    <w:rsid w:val="00B00AFA"/>
    <w:rsid w:val="00B07836"/>
    <w:rsid w:val="00B136EE"/>
    <w:rsid w:val="00B14DA4"/>
    <w:rsid w:val="00B22695"/>
    <w:rsid w:val="00B2649B"/>
    <w:rsid w:val="00B27E8D"/>
    <w:rsid w:val="00B303D1"/>
    <w:rsid w:val="00B33F77"/>
    <w:rsid w:val="00B35616"/>
    <w:rsid w:val="00B3793E"/>
    <w:rsid w:val="00B42650"/>
    <w:rsid w:val="00B465E7"/>
    <w:rsid w:val="00B55A9F"/>
    <w:rsid w:val="00B645AA"/>
    <w:rsid w:val="00B75472"/>
    <w:rsid w:val="00B76784"/>
    <w:rsid w:val="00B804FE"/>
    <w:rsid w:val="00B83323"/>
    <w:rsid w:val="00B95401"/>
    <w:rsid w:val="00BA468C"/>
    <w:rsid w:val="00BC2F52"/>
    <w:rsid w:val="00BC5820"/>
    <w:rsid w:val="00BC701D"/>
    <w:rsid w:val="00BD153E"/>
    <w:rsid w:val="00BD6699"/>
    <w:rsid w:val="00BE1638"/>
    <w:rsid w:val="00BE46BA"/>
    <w:rsid w:val="00BE694E"/>
    <w:rsid w:val="00BF6984"/>
    <w:rsid w:val="00C0361E"/>
    <w:rsid w:val="00C2162C"/>
    <w:rsid w:val="00C34B1E"/>
    <w:rsid w:val="00C43E36"/>
    <w:rsid w:val="00C47212"/>
    <w:rsid w:val="00C51970"/>
    <w:rsid w:val="00C51B15"/>
    <w:rsid w:val="00C60A5B"/>
    <w:rsid w:val="00C70734"/>
    <w:rsid w:val="00C70D19"/>
    <w:rsid w:val="00C82C2C"/>
    <w:rsid w:val="00C90A99"/>
    <w:rsid w:val="00C95C0F"/>
    <w:rsid w:val="00C97CD8"/>
    <w:rsid w:val="00CA0F2C"/>
    <w:rsid w:val="00CA5FCC"/>
    <w:rsid w:val="00CA73C0"/>
    <w:rsid w:val="00CB01CD"/>
    <w:rsid w:val="00CB1663"/>
    <w:rsid w:val="00CB17BE"/>
    <w:rsid w:val="00CB222D"/>
    <w:rsid w:val="00CB24DB"/>
    <w:rsid w:val="00CC3DBC"/>
    <w:rsid w:val="00CC7ADE"/>
    <w:rsid w:val="00CD1488"/>
    <w:rsid w:val="00CD2954"/>
    <w:rsid w:val="00CE4048"/>
    <w:rsid w:val="00CF3C72"/>
    <w:rsid w:val="00D03A3F"/>
    <w:rsid w:val="00D10824"/>
    <w:rsid w:val="00D14E8B"/>
    <w:rsid w:val="00D1517B"/>
    <w:rsid w:val="00D20FBA"/>
    <w:rsid w:val="00D34FE8"/>
    <w:rsid w:val="00D411B7"/>
    <w:rsid w:val="00D5170A"/>
    <w:rsid w:val="00D641E6"/>
    <w:rsid w:val="00D70756"/>
    <w:rsid w:val="00D7106F"/>
    <w:rsid w:val="00DA13D0"/>
    <w:rsid w:val="00DA5D2F"/>
    <w:rsid w:val="00DA70D1"/>
    <w:rsid w:val="00DA7A15"/>
    <w:rsid w:val="00DB4B9B"/>
    <w:rsid w:val="00DB75C1"/>
    <w:rsid w:val="00DC2B5F"/>
    <w:rsid w:val="00DC61A5"/>
    <w:rsid w:val="00DC78B9"/>
    <w:rsid w:val="00DF1906"/>
    <w:rsid w:val="00DF6F81"/>
    <w:rsid w:val="00E13F00"/>
    <w:rsid w:val="00E25FA2"/>
    <w:rsid w:val="00E26341"/>
    <w:rsid w:val="00E309C3"/>
    <w:rsid w:val="00E31C00"/>
    <w:rsid w:val="00E32047"/>
    <w:rsid w:val="00E40B2B"/>
    <w:rsid w:val="00E4170D"/>
    <w:rsid w:val="00E4575B"/>
    <w:rsid w:val="00E537B2"/>
    <w:rsid w:val="00E5519F"/>
    <w:rsid w:val="00E55FAF"/>
    <w:rsid w:val="00E61AEB"/>
    <w:rsid w:val="00E676C2"/>
    <w:rsid w:val="00E73CE0"/>
    <w:rsid w:val="00E96593"/>
    <w:rsid w:val="00EA7C85"/>
    <w:rsid w:val="00EB24C9"/>
    <w:rsid w:val="00EC63DC"/>
    <w:rsid w:val="00EE1608"/>
    <w:rsid w:val="00EE3FFC"/>
    <w:rsid w:val="00EF5C86"/>
    <w:rsid w:val="00F02164"/>
    <w:rsid w:val="00F037A0"/>
    <w:rsid w:val="00F10DE0"/>
    <w:rsid w:val="00F1429D"/>
    <w:rsid w:val="00F2266E"/>
    <w:rsid w:val="00F3741B"/>
    <w:rsid w:val="00F405DD"/>
    <w:rsid w:val="00F46102"/>
    <w:rsid w:val="00F4663B"/>
    <w:rsid w:val="00F52E28"/>
    <w:rsid w:val="00F637D8"/>
    <w:rsid w:val="00F66A3A"/>
    <w:rsid w:val="00F67063"/>
    <w:rsid w:val="00F844B7"/>
    <w:rsid w:val="00F864C3"/>
    <w:rsid w:val="00F9563D"/>
    <w:rsid w:val="00FA608E"/>
    <w:rsid w:val="00FE2FBE"/>
    <w:rsid w:val="00FF5E88"/>
    <w:rsid w:val="189AF6CD"/>
    <w:rsid w:val="28321B5A"/>
    <w:rsid w:val="3D3FE3CE"/>
    <w:rsid w:val="4FB72190"/>
    <w:rsid w:val="55D5228F"/>
    <w:rsid w:val="65EAC3DF"/>
    <w:rsid w:val="7380F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2DEA99"/>
  <w15:docId w15:val="{ECFAC18E-2E95-411A-9812-BD7E8F188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67577E"/>
    <w:pPr>
      <w:spacing w:after="200" w:line="276" w:lineRule="auto"/>
    </w:pPr>
    <w:rPr>
      <w:rFonts w:ascii="Raleway" w:eastAsiaTheme="minorHAnsi" w:hAnsi="Raleway" w:cstheme="minorBidi"/>
      <w:sz w:val="22"/>
      <w:szCs w:val="22"/>
      <w:lang w:eastAsia="en-US"/>
    </w:rPr>
  </w:style>
  <w:style w:type="paragraph" w:styleId="Pealkiri1">
    <w:name w:val="heading 1"/>
    <w:basedOn w:val="Normaallaad"/>
    <w:link w:val="Pealkiri1Mrk"/>
    <w:uiPriority w:val="9"/>
    <w:qFormat/>
    <w:rsid w:val="00AB79EA"/>
    <w:pPr>
      <w:spacing w:before="100" w:beforeAutospacing="1" w:after="100" w:afterAutospacing="1" w:line="240" w:lineRule="auto"/>
      <w:outlineLvl w:val="0"/>
    </w:pPr>
    <w:rPr>
      <w:rFonts w:ascii="Arial" w:eastAsia="Times New Roman" w:hAnsi="Arial" w:cs="Times New Roman"/>
      <w:b/>
      <w:bCs/>
      <w:kern w:val="36"/>
      <w:szCs w:val="48"/>
      <w:lang w:eastAsia="et-EE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AB79EA"/>
    <w:rPr>
      <w:rFonts w:eastAsia="Times New Roman"/>
      <w:b/>
      <w:bCs/>
      <w:kern w:val="36"/>
      <w:sz w:val="22"/>
      <w:szCs w:val="48"/>
    </w:rPr>
  </w:style>
  <w:style w:type="paragraph" w:styleId="Kommentaaritekst">
    <w:name w:val="annotation text"/>
    <w:basedOn w:val="Normaallaad"/>
    <w:link w:val="KommentaaritekstMrk"/>
    <w:unhideWhenUsed/>
    <w:rsid w:val="00AB79EA"/>
    <w:pPr>
      <w:spacing w:line="240" w:lineRule="auto"/>
    </w:pPr>
    <w:rPr>
      <w:sz w:val="20"/>
      <w:szCs w:val="20"/>
    </w:rPr>
  </w:style>
  <w:style w:type="character" w:customStyle="1" w:styleId="KommentaaritekstMrk">
    <w:name w:val="Kommentaari tekst Märk"/>
    <w:basedOn w:val="Liguvaikefont"/>
    <w:link w:val="Kommentaaritekst"/>
    <w:rsid w:val="00AB79EA"/>
    <w:rPr>
      <w:rFonts w:asciiTheme="minorHAnsi" w:eastAsiaTheme="minorHAnsi" w:hAnsiTheme="minorHAnsi" w:cstheme="minorBidi"/>
      <w:lang w:val="en-GB" w:eastAsia="en-US"/>
    </w:rPr>
  </w:style>
  <w:style w:type="character" w:customStyle="1" w:styleId="LoendilikMrk">
    <w:name w:val="Loendi lõik Märk"/>
    <w:aliases w:val="Mummuga loetelu Märk,Loendi l›ik Märk"/>
    <w:basedOn w:val="Liguvaikefont"/>
    <w:link w:val="Loendilik"/>
    <w:uiPriority w:val="99"/>
    <w:locked/>
    <w:rsid w:val="00AB79EA"/>
    <w:rPr>
      <w:lang w:val="en-GB"/>
    </w:rPr>
  </w:style>
  <w:style w:type="paragraph" w:styleId="Loendilik">
    <w:name w:val="List Paragraph"/>
    <w:aliases w:val="Mummuga loetelu,Loendi l›ik"/>
    <w:basedOn w:val="Normaallaad"/>
    <w:link w:val="LoendilikMrk"/>
    <w:uiPriority w:val="99"/>
    <w:qFormat/>
    <w:rsid w:val="00AB79EA"/>
    <w:pPr>
      <w:ind w:left="720"/>
      <w:contextualSpacing/>
    </w:pPr>
    <w:rPr>
      <w:rFonts w:ascii="Arial" w:eastAsia="Calibri" w:hAnsi="Arial" w:cs="Times New Roman"/>
      <w:sz w:val="20"/>
      <w:szCs w:val="20"/>
      <w:lang w:eastAsia="et-EE"/>
    </w:rPr>
  </w:style>
  <w:style w:type="character" w:styleId="Kommentaariviide">
    <w:name w:val="annotation reference"/>
    <w:basedOn w:val="Liguvaikefont"/>
    <w:unhideWhenUsed/>
    <w:rsid w:val="00AB79EA"/>
    <w:rPr>
      <w:sz w:val="16"/>
      <w:szCs w:val="16"/>
    </w:r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AB79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AB79EA"/>
    <w:rPr>
      <w:rFonts w:ascii="Segoe UI" w:eastAsiaTheme="minorHAnsi" w:hAnsi="Segoe UI" w:cs="Segoe UI"/>
      <w:sz w:val="18"/>
      <w:szCs w:val="18"/>
      <w:lang w:val="en-GB" w:eastAsia="en-US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987BD7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987BD7"/>
    <w:rPr>
      <w:rFonts w:asciiTheme="minorHAnsi" w:eastAsiaTheme="minorHAnsi" w:hAnsiTheme="minorHAnsi" w:cstheme="minorBidi"/>
      <w:b/>
      <w:bCs/>
      <w:lang w:val="en-GB" w:eastAsia="en-US"/>
    </w:rPr>
  </w:style>
  <w:style w:type="paragraph" w:styleId="Pis">
    <w:name w:val="header"/>
    <w:basedOn w:val="Normaallaad"/>
    <w:link w:val="PisMrk"/>
    <w:uiPriority w:val="99"/>
    <w:unhideWhenUsed/>
    <w:rsid w:val="003836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sMrk">
    <w:name w:val="Päis Märk"/>
    <w:basedOn w:val="Liguvaikefont"/>
    <w:link w:val="Pis"/>
    <w:uiPriority w:val="99"/>
    <w:rsid w:val="00383617"/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paragraph" w:styleId="Jalus">
    <w:name w:val="footer"/>
    <w:basedOn w:val="Normaallaad"/>
    <w:link w:val="JalusMrk"/>
    <w:uiPriority w:val="99"/>
    <w:unhideWhenUsed/>
    <w:rsid w:val="003836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JalusMrk">
    <w:name w:val="Jalus Märk"/>
    <w:basedOn w:val="Liguvaikefont"/>
    <w:link w:val="Jalus"/>
    <w:uiPriority w:val="99"/>
    <w:rsid w:val="00383617"/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paragraph" w:styleId="Allmrkusetekst">
    <w:name w:val="footnote text"/>
    <w:basedOn w:val="Normaallaad"/>
    <w:link w:val="AllmrkusetekstMrk"/>
    <w:uiPriority w:val="99"/>
    <w:semiHidden/>
    <w:unhideWhenUsed/>
    <w:rsid w:val="000B1405"/>
    <w:pPr>
      <w:spacing w:after="0" w:line="240" w:lineRule="auto"/>
    </w:pPr>
    <w:rPr>
      <w:sz w:val="20"/>
      <w:szCs w:val="20"/>
    </w:rPr>
  </w:style>
  <w:style w:type="character" w:customStyle="1" w:styleId="AllmrkusetekstMrk">
    <w:name w:val="Allmärkuse tekst Märk"/>
    <w:basedOn w:val="Liguvaikefont"/>
    <w:link w:val="Allmrkusetekst"/>
    <w:uiPriority w:val="99"/>
    <w:semiHidden/>
    <w:rsid w:val="000B1405"/>
    <w:rPr>
      <w:rFonts w:asciiTheme="minorHAnsi" w:eastAsiaTheme="minorHAnsi" w:hAnsiTheme="minorHAnsi" w:cstheme="minorBidi"/>
      <w:lang w:eastAsia="en-US"/>
    </w:rPr>
  </w:style>
  <w:style w:type="character" w:styleId="Allmrkuseviide">
    <w:name w:val="footnote reference"/>
    <w:basedOn w:val="Liguvaikefont"/>
    <w:uiPriority w:val="99"/>
    <w:semiHidden/>
    <w:unhideWhenUsed/>
    <w:rsid w:val="000B1405"/>
    <w:rPr>
      <w:vertAlign w:val="superscript"/>
    </w:rPr>
  </w:style>
  <w:style w:type="character" w:customStyle="1" w:styleId="fontstyle01">
    <w:name w:val="fontstyle01"/>
    <w:basedOn w:val="Liguvaikefont"/>
    <w:rsid w:val="00AC159B"/>
    <w:rPr>
      <w:rFonts w:ascii="Raleway-Regular" w:hAnsi="Raleway-Regular" w:hint="default"/>
      <w:b w:val="0"/>
      <w:bCs w:val="0"/>
      <w:i w:val="0"/>
      <w:iCs w:val="0"/>
      <w:color w:val="000000"/>
      <w:sz w:val="22"/>
      <w:szCs w:val="22"/>
    </w:rPr>
  </w:style>
  <w:style w:type="table" w:styleId="Kontuurtabel">
    <w:name w:val="Table Grid"/>
    <w:basedOn w:val="Normaaltabel"/>
    <w:uiPriority w:val="59"/>
    <w:rsid w:val="001E6C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3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0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6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62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5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08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1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59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19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53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495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2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5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7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7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3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94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5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5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83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7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932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91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71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60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42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18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55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4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9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4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4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9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4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0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0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0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62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162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106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3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c100478-3dbf-4f29-aae6-9032503310b2" xsi:nil="true"/>
    <lcf76f155ced4ddcb4097134ff3c332f xmlns="c53cc1f3-d6e7-4bfc-9950-73f2efff5b33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7B12F2AFF46B4A8A7D47D3262F8401" ma:contentTypeVersion="15" ma:contentTypeDescription="Create a new document." ma:contentTypeScope="" ma:versionID="8e417e202f08216619e2035c6de29a16">
  <xsd:schema xmlns:xsd="http://www.w3.org/2001/XMLSchema" xmlns:xs="http://www.w3.org/2001/XMLSchema" xmlns:p="http://schemas.microsoft.com/office/2006/metadata/properties" xmlns:ns2="c53cc1f3-d6e7-4bfc-9950-73f2efff5b33" xmlns:ns3="4c100478-3dbf-4f29-aae6-9032503310b2" targetNamespace="http://schemas.microsoft.com/office/2006/metadata/properties" ma:root="true" ma:fieldsID="ab6b18eb62e74fa1f2078cd965d70d9f" ns2:_="" ns3:_="">
    <xsd:import namespace="c53cc1f3-d6e7-4bfc-9950-73f2efff5b33"/>
    <xsd:import namespace="4c100478-3dbf-4f29-aae6-9032503310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3cc1f3-d6e7-4bfc-9950-73f2efff5b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5c1fa58a-32c1-44f3-aa31-7b9febe61b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100478-3dbf-4f29-aae6-9032503310b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1804ad0-f401-44be-a845-a279c1199f73}" ma:internalName="TaxCatchAll" ma:showField="CatchAllData" ma:web="4c100478-3dbf-4f29-aae6-9032503310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3573A4-DA13-491C-8DE4-AB4CBAFDC7BE}">
  <ds:schemaRefs>
    <ds:schemaRef ds:uri="http://schemas.microsoft.com/office/2006/metadata/properties"/>
    <ds:schemaRef ds:uri="http://schemas.microsoft.com/office/infopath/2007/PartnerControls"/>
    <ds:schemaRef ds:uri="4c100478-3dbf-4f29-aae6-9032503310b2"/>
    <ds:schemaRef ds:uri="c53cc1f3-d6e7-4bfc-9950-73f2efff5b33"/>
  </ds:schemaRefs>
</ds:datastoreItem>
</file>

<file path=customXml/itemProps2.xml><?xml version="1.0" encoding="utf-8"?>
<ds:datastoreItem xmlns:ds="http://schemas.openxmlformats.org/officeDocument/2006/customXml" ds:itemID="{F4D94EF3-AEC7-47CD-9AB1-C02A54F097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3cc1f3-d6e7-4bfc-9950-73f2efff5b33"/>
    <ds:schemaRef ds:uri="4c100478-3dbf-4f29-aae6-9032503310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98A8C6A-6018-4A34-A22F-1A1C667DE46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759</Words>
  <Characters>4332</Characters>
  <Application>Microsoft Office Word</Application>
  <DocSecurity>0</DocSecurity>
  <Lines>36</Lines>
  <Paragraphs>10</Paragraphs>
  <ScaleCrop>false</ScaleCrop>
  <Company/>
  <LinksUpToDate>false</LinksUpToDate>
  <CharactersWithSpaces>5081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Marilin Rosenberg</cp:lastModifiedBy>
  <cp:revision>17</cp:revision>
  <dcterms:created xsi:type="dcterms:W3CDTF">2025-08-06T21:06:00Z</dcterms:created>
  <dcterms:modified xsi:type="dcterms:W3CDTF">2026-02-05T08:02:00Z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0x010100CF7B12F2AFF46B4A8A7D47D3262F8401</vt:lpwstr>
  </property>
  <property fmtid="{D5CDD505-2E9C-101B-9397-08002B2CF9AE}" pid="3" name="MediaServiceImageTags">
    <vt:lpwstr/>
  </property>
</Properties>
</file>